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0DD85CAD" w:rsidR="008F36D1" w:rsidRPr="004829E7" w:rsidRDefault="008F36D1" w:rsidP="008F36D1">
      <w:pPr>
        <w:pStyle w:val="CRCoverPage"/>
        <w:tabs>
          <w:tab w:val="right" w:pos="9639"/>
        </w:tabs>
        <w:spacing w:after="0"/>
        <w:rPr>
          <w:b/>
          <w:noProof/>
          <w:sz w:val="24"/>
          <w:szCs w:val="24"/>
          <w:lang w:val="sv-SE"/>
        </w:rPr>
      </w:pPr>
      <w:bookmarkStart w:id="0" w:name="_Toc29239796"/>
      <w:r w:rsidRPr="004829E7">
        <w:rPr>
          <w:b/>
          <w:noProof/>
          <w:sz w:val="24"/>
          <w:szCs w:val="24"/>
          <w:lang w:val="sv-SE"/>
        </w:rPr>
        <w:t>3GPP TSG-RAN2 #109</w:t>
      </w:r>
      <w:r w:rsidR="000D1EED">
        <w:rPr>
          <w:b/>
          <w:noProof/>
          <w:sz w:val="24"/>
          <w:szCs w:val="24"/>
          <w:lang w:val="sv-SE"/>
        </w:rPr>
        <w:t>bis_</w:t>
      </w:r>
      <w:r w:rsidRPr="004829E7">
        <w:rPr>
          <w:b/>
          <w:noProof/>
          <w:sz w:val="24"/>
          <w:szCs w:val="24"/>
          <w:lang w:val="sv-SE"/>
        </w:rPr>
        <w:t>e</w:t>
      </w:r>
      <w:r w:rsidRPr="004829E7">
        <w:rPr>
          <w:b/>
          <w:noProof/>
          <w:sz w:val="24"/>
          <w:szCs w:val="24"/>
          <w:lang w:val="sv-SE"/>
        </w:rPr>
        <w:tab/>
      </w:r>
      <w:r w:rsidR="00CF7B52">
        <w:rPr>
          <w:b/>
          <w:noProof/>
          <w:sz w:val="32"/>
          <w:szCs w:val="32"/>
          <w:lang w:val="sv-SE"/>
        </w:rPr>
        <w:t>R2-2003409</w:t>
      </w:r>
      <w:bookmarkStart w:id="1" w:name="_GoBack"/>
      <w:bookmarkEnd w:id="1"/>
    </w:p>
    <w:p w14:paraId="0EAB90A0" w14:textId="62FEC7BA" w:rsidR="008F36D1" w:rsidRPr="00E72B1C" w:rsidRDefault="008F36D1" w:rsidP="008F36D1">
      <w:pPr>
        <w:pStyle w:val="CRCoverPage"/>
        <w:outlineLvl w:val="0"/>
        <w:rPr>
          <w:b/>
          <w:noProof/>
          <w:sz w:val="24"/>
          <w:szCs w:val="24"/>
        </w:rPr>
      </w:pPr>
      <w:r>
        <w:rPr>
          <w:b/>
          <w:noProof/>
          <w:sz w:val="24"/>
          <w:szCs w:val="24"/>
        </w:rPr>
        <w:t>Electronic meeting</w:t>
      </w:r>
      <w:r w:rsidRPr="00E72B1C">
        <w:rPr>
          <w:b/>
          <w:noProof/>
          <w:sz w:val="24"/>
          <w:szCs w:val="24"/>
        </w:rPr>
        <w:t xml:space="preserve">, </w:t>
      </w:r>
      <w:r>
        <w:rPr>
          <w:b/>
          <w:noProof/>
          <w:sz w:val="24"/>
          <w:szCs w:val="24"/>
        </w:rPr>
        <w:t>2</w:t>
      </w:r>
      <w:r w:rsidR="007B625E">
        <w:rPr>
          <w:b/>
          <w:noProof/>
          <w:sz w:val="24"/>
          <w:szCs w:val="24"/>
        </w:rPr>
        <w:t>0</w:t>
      </w:r>
      <w:r w:rsidRPr="00E72B1C">
        <w:rPr>
          <w:b/>
          <w:noProof/>
          <w:sz w:val="24"/>
          <w:szCs w:val="24"/>
          <w:vertAlign w:val="superscript"/>
        </w:rPr>
        <w:t>th</w:t>
      </w:r>
      <w:r w:rsidRPr="00E72B1C">
        <w:rPr>
          <w:b/>
          <w:noProof/>
          <w:sz w:val="24"/>
          <w:szCs w:val="24"/>
        </w:rPr>
        <w:t xml:space="preserve"> </w:t>
      </w:r>
      <w:r w:rsidR="007B625E">
        <w:rPr>
          <w:b/>
          <w:noProof/>
          <w:sz w:val="24"/>
          <w:szCs w:val="24"/>
        </w:rPr>
        <w:t>April</w:t>
      </w:r>
      <w:r>
        <w:rPr>
          <w:b/>
          <w:noProof/>
          <w:sz w:val="24"/>
          <w:szCs w:val="24"/>
        </w:rPr>
        <w:t xml:space="preserve"> to </w:t>
      </w:r>
      <w:r w:rsidR="007B625E">
        <w:rPr>
          <w:b/>
          <w:noProof/>
          <w:sz w:val="24"/>
          <w:szCs w:val="24"/>
        </w:rPr>
        <w:t>1</w:t>
      </w:r>
      <w:r w:rsidR="007B625E" w:rsidRPr="007B625E">
        <w:rPr>
          <w:b/>
          <w:noProof/>
          <w:sz w:val="24"/>
          <w:szCs w:val="24"/>
          <w:vertAlign w:val="superscript"/>
        </w:rPr>
        <w:t>st</w:t>
      </w:r>
      <w:r w:rsidR="007B625E">
        <w:rPr>
          <w:b/>
          <w:noProof/>
          <w:sz w:val="24"/>
          <w:szCs w:val="24"/>
        </w:rPr>
        <w:t xml:space="preserve"> </w:t>
      </w:r>
      <w:r>
        <w:rPr>
          <w:b/>
          <w:noProof/>
          <w:sz w:val="24"/>
          <w:szCs w:val="24"/>
        </w:rPr>
        <w:t>M</w:t>
      </w:r>
      <w:r w:rsidR="007B625E">
        <w:rPr>
          <w:b/>
          <w:noProof/>
          <w:sz w:val="24"/>
          <w:szCs w:val="24"/>
        </w:rPr>
        <w:t>ay</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1C28640D" w:rsidR="008F36D1" w:rsidRPr="00697E45" w:rsidRDefault="00A862B5" w:rsidP="0003277A">
            <w:pPr>
              <w:pStyle w:val="CRCoverPage"/>
              <w:spacing w:after="0"/>
              <w:rPr>
                <w:b/>
                <w:noProof/>
                <w:sz w:val="28"/>
              </w:rPr>
            </w:pPr>
            <w:r w:rsidRPr="00A862B5">
              <w:rPr>
                <w:b/>
                <w:noProof/>
                <w:sz w:val="28"/>
              </w:rPr>
              <w:t>0726</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2A273391" w:rsidR="008F36D1" w:rsidRPr="00697E45" w:rsidRDefault="00A862B5" w:rsidP="0003277A">
            <w:pPr>
              <w:pStyle w:val="CRCoverPage"/>
              <w:spacing w:after="0"/>
              <w:jc w:val="center"/>
              <w:rPr>
                <w:b/>
                <w:noProof/>
                <w:sz w:val="28"/>
              </w:rPr>
            </w:pPr>
            <w:r w:rsidRPr="00A862B5">
              <w:rPr>
                <w:b/>
                <w:noProof/>
                <w:sz w:val="28"/>
              </w:rPr>
              <w:t>-</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5B355C87" w:rsidR="008F36D1" w:rsidRPr="00410371" w:rsidRDefault="000D1EED" w:rsidP="0003277A">
            <w:pPr>
              <w:pStyle w:val="CRCoverPage"/>
              <w:spacing w:after="0"/>
              <w:jc w:val="center"/>
              <w:rPr>
                <w:noProof/>
                <w:sz w:val="28"/>
              </w:rPr>
            </w:pPr>
            <w:r>
              <w:rPr>
                <w:b/>
                <w:noProof/>
                <w:sz w:val="28"/>
              </w:rPr>
              <w:t>16.0.0</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16B2EF20" w:rsidR="008F36D1" w:rsidRDefault="000D1EED" w:rsidP="0003277A">
            <w:pPr>
              <w:pStyle w:val="CRCoverPage"/>
              <w:spacing w:after="0"/>
              <w:ind w:left="100"/>
              <w:rPr>
                <w:noProof/>
              </w:rPr>
            </w:pPr>
            <w:r>
              <w:t>Corrections</w:t>
            </w:r>
            <w:r w:rsidR="00C07659">
              <w:t xml:space="preserve"> of NR-U in 38.321</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77777777" w:rsidR="008F36D1" w:rsidRDefault="008F36D1" w:rsidP="0003277A">
            <w:pPr>
              <w:pStyle w:val="CRCoverPage"/>
              <w:spacing w:after="0"/>
              <w:ind w:left="100"/>
              <w:rPr>
                <w:noProof/>
              </w:rPr>
            </w:pPr>
            <w:r>
              <w:rPr>
                <w:noProof/>
              </w:rPr>
              <w:t>Ericsson</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77777777" w:rsidR="008F36D1" w:rsidRPr="00697E45" w:rsidRDefault="008F36D1" w:rsidP="0003277A">
            <w:pPr>
              <w:pStyle w:val="CRCoverPage"/>
              <w:spacing w:after="0"/>
              <w:ind w:left="100"/>
              <w:rPr>
                <w:noProof/>
              </w:rPr>
            </w:pPr>
            <w:r>
              <w:t>NR_unlic-Core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01A88EAF" w:rsidR="008F36D1" w:rsidRDefault="008F36D1" w:rsidP="0003277A">
            <w:pPr>
              <w:pStyle w:val="CRCoverPage"/>
              <w:spacing w:after="0"/>
              <w:ind w:left="100"/>
              <w:rPr>
                <w:noProof/>
              </w:rPr>
            </w:pPr>
            <w:r>
              <w:rPr>
                <w:noProof/>
              </w:rPr>
              <w:t>2020-0</w:t>
            </w:r>
            <w:r w:rsidR="000D1EED">
              <w:rPr>
                <w:noProof/>
              </w:rPr>
              <w:t>4</w:t>
            </w:r>
            <w:r>
              <w:rPr>
                <w:noProof/>
              </w:rPr>
              <w:t>-</w:t>
            </w:r>
            <w:r w:rsidR="00AC6222">
              <w:rPr>
                <w:noProof/>
              </w:rPr>
              <w:t>0</w:t>
            </w:r>
            <w:r w:rsidR="000D1EED">
              <w:rPr>
                <w:noProof/>
              </w:rPr>
              <w:t>9</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6FADF9F8" w:rsidR="008F36D1" w:rsidRPr="006873B4" w:rsidRDefault="000D1EED"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93565" w14:textId="7FB320E3" w:rsidR="008F36D1" w:rsidRDefault="000D1EED" w:rsidP="0003277A">
            <w:pPr>
              <w:pStyle w:val="CRCoverPage"/>
              <w:spacing w:after="0"/>
              <w:rPr>
                <w:noProof/>
              </w:rPr>
            </w:pPr>
            <w:r>
              <w:rPr>
                <w:noProof/>
              </w:rPr>
              <w:t xml:space="preserve">Corrections </w:t>
            </w:r>
            <w:r w:rsidR="005448DC">
              <w:rPr>
                <w:noProof/>
              </w:rPr>
              <w:t>of NR-U in 38.321</w:t>
            </w:r>
            <w:r>
              <w:rPr>
                <w:noProof/>
              </w:rPr>
              <w:t xml:space="preserve"> after email discussion </w:t>
            </w:r>
            <w:r w:rsidRPr="000D1EED">
              <w:rPr>
                <w:noProof/>
              </w:rPr>
              <w:t>[Post109e#39][NR-U]</w:t>
            </w:r>
          </w:p>
          <w:p w14:paraId="48823DD4" w14:textId="77777777" w:rsidR="008F36D1" w:rsidRDefault="008F36D1" w:rsidP="0003277A">
            <w:pPr>
              <w:pStyle w:val="CRCoverPage"/>
              <w:spacing w:after="0"/>
              <w:rPr>
                <w:noProof/>
              </w:rPr>
            </w:pPr>
            <w:r>
              <w:rPr>
                <w:noProof/>
              </w:rPr>
              <w:t>.</w:t>
            </w: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48B25" w14:textId="15A3CFE5" w:rsidR="008F36D1" w:rsidRDefault="008F36D1" w:rsidP="0003277A">
            <w:pPr>
              <w:pStyle w:val="CRCoverPage"/>
              <w:spacing w:after="0"/>
              <w:rPr>
                <w:noProof/>
              </w:rPr>
            </w:pP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486B4C33" w:rsidR="008F36D1" w:rsidRDefault="008F36D1" w:rsidP="0003277A">
            <w:pPr>
              <w:pStyle w:val="CRCoverPage"/>
              <w:spacing w:after="0"/>
              <w:ind w:left="100"/>
              <w:rPr>
                <w:noProof/>
              </w:rPr>
            </w:pP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5757095B" w:rsidR="008F36D1" w:rsidRDefault="008F36D1" w:rsidP="0003277A">
            <w:pPr>
              <w:pStyle w:val="CRCoverPage"/>
              <w:spacing w:after="0"/>
              <w:ind w:left="100"/>
              <w:rPr>
                <w:noProof/>
              </w:rPr>
            </w:pP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77777777" w:rsidR="008F36D1" w:rsidRDefault="008F36D1" w:rsidP="000327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77777777" w:rsidR="008F36D1" w:rsidRDefault="008F36D1" w:rsidP="0003277A">
            <w:pPr>
              <w:pStyle w:val="CRCoverPage"/>
              <w:spacing w:after="0"/>
              <w:jc w:val="center"/>
              <w:rPr>
                <w:b/>
                <w:caps/>
                <w:noProof/>
              </w:rPr>
            </w:pP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EBA0A" w14:textId="77777777" w:rsidR="008F36D1" w:rsidRDefault="008F36D1" w:rsidP="0003277A">
            <w:pPr>
              <w:pStyle w:val="CRCoverPage"/>
              <w:spacing w:after="0"/>
              <w:ind w:left="100"/>
              <w:rPr>
                <w:noProof/>
              </w:rPr>
            </w:pP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5"/>
          <w:footnotePr>
            <w:numRestart w:val="eachSect"/>
          </w:footnotePr>
          <w:pgSz w:w="11907" w:h="16840" w:code="9"/>
          <w:pgMar w:top="1418" w:right="1134" w:bottom="1134" w:left="1134" w:header="680" w:footer="567" w:gutter="0"/>
          <w:cols w:space="720"/>
        </w:sectPr>
      </w:pPr>
    </w:p>
    <w:p w14:paraId="265290E0" w14:textId="77777777" w:rsidR="008F36D1" w:rsidRDefault="008F36D1"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2DD705ED" w14:textId="77777777" w:rsidR="000D1EED" w:rsidRPr="008E2A69" w:rsidRDefault="000D1EED" w:rsidP="000D1EED">
      <w:pPr>
        <w:pStyle w:val="Heading3"/>
        <w:rPr>
          <w:lang w:eastAsia="ko-KR"/>
        </w:rPr>
      </w:pPr>
      <w:bookmarkStart w:id="4" w:name="_Toc29239899"/>
      <w:bookmarkEnd w:id="0"/>
      <w:r w:rsidRPr="008E2A69">
        <w:rPr>
          <w:lang w:eastAsia="ko-KR"/>
        </w:rPr>
        <w:t>5.4.4</w:t>
      </w:r>
      <w:r w:rsidRPr="008E2A69">
        <w:rPr>
          <w:lang w:eastAsia="ko-KR"/>
        </w:rPr>
        <w:tab/>
        <w:t>Scheduling Request</w:t>
      </w:r>
    </w:p>
    <w:p w14:paraId="2D0B2A25" w14:textId="77777777" w:rsidR="000D1EED" w:rsidRPr="008E2A69" w:rsidRDefault="000D1EED" w:rsidP="000D1EED">
      <w:pPr>
        <w:rPr>
          <w:lang w:eastAsia="ko-KR"/>
        </w:rPr>
      </w:pPr>
      <w:r w:rsidRPr="008E2A69">
        <w:rPr>
          <w:lang w:eastAsia="ko-KR"/>
        </w:rPr>
        <w:t>The Scheduling Request (SR) is used for requesting UL-SCH resources for new transmission.</w:t>
      </w:r>
    </w:p>
    <w:p w14:paraId="205C8723" w14:textId="77777777" w:rsidR="000D1EED" w:rsidRPr="008E2A69" w:rsidRDefault="000D1EED" w:rsidP="000D1EED">
      <w:pPr>
        <w:rPr>
          <w:lang w:eastAsia="ko-KR"/>
        </w:rPr>
      </w:pPr>
      <w:r w:rsidRPr="008E2A69">
        <w:rPr>
          <w:lang w:eastAsia="ko-KR"/>
        </w:rPr>
        <w:t>The MAC entity may be configured with zero, one, or more SR configurations. An SR configuration consists of a set of PUCCH resources for SR across different BWPs and cells. For a logical channel or for SCell beam failure recovery (see clause 5.17) and for consistent LBT failure (see clause 5.21), at most one PUCCH resource for SR is configured per BWP.</w:t>
      </w:r>
    </w:p>
    <w:p w14:paraId="18B91E50" w14:textId="77777777" w:rsidR="000D1EED" w:rsidRPr="008E2A69" w:rsidRDefault="000D1EED" w:rsidP="000D1EED">
      <w:pPr>
        <w:rPr>
          <w:lang w:eastAsia="ko-KR"/>
        </w:rPr>
      </w:pPr>
      <w:r w:rsidRPr="008E2A69">
        <w:rPr>
          <w:lang w:eastAsia="ko-KR"/>
        </w:rPr>
        <w:t>Each SR configuration corresponds to one or more logical channels or to SCell beam failure recovery and/or to consistent LBT failure. Each logical channel, and consistent LBT failure, may be mapped to zero or one SR configuration, which is configured by RRC. The SR configuration of the logical channel that triggered a BSR other than Pre-emptive BSR (clause 5.4.5) or the SCell beam failure recovery or the consistent LBT failure (clause 5.21) (if such a configuration exists) is considered as corresponding SR configuration for the triggered SR. Any SR configuration may be used for an SR triggered by Pre-emptive BSR (clause 5.4.5).</w:t>
      </w:r>
    </w:p>
    <w:p w14:paraId="10CC9950" w14:textId="77777777" w:rsidR="000D1EED" w:rsidRPr="008E2A69" w:rsidRDefault="000D1EED" w:rsidP="000D1EED">
      <w:pPr>
        <w:rPr>
          <w:lang w:eastAsia="ko-KR"/>
        </w:rPr>
      </w:pPr>
      <w:r w:rsidRPr="008E2A69">
        <w:rPr>
          <w:lang w:eastAsia="ko-KR"/>
        </w:rPr>
        <w:t>RRC configures the following parameters for the scheduling request procedure:</w:t>
      </w:r>
    </w:p>
    <w:p w14:paraId="14225906"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sr-ProhibitTimer</w:t>
      </w:r>
      <w:r w:rsidRPr="008E2A69">
        <w:rPr>
          <w:lang w:eastAsia="ko-KR"/>
        </w:rPr>
        <w:t xml:space="preserve"> (per SR configuration);</w:t>
      </w:r>
    </w:p>
    <w:p w14:paraId="04BDEF2F"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sr-TransMax</w:t>
      </w:r>
      <w:r w:rsidRPr="008E2A69">
        <w:rPr>
          <w:lang w:eastAsia="ko-KR"/>
        </w:rPr>
        <w:t xml:space="preserve"> (per SR configuration).</w:t>
      </w:r>
    </w:p>
    <w:p w14:paraId="058D93CD" w14:textId="77777777" w:rsidR="000D1EED" w:rsidRPr="008E2A69" w:rsidRDefault="000D1EED" w:rsidP="000D1EED">
      <w:pPr>
        <w:rPr>
          <w:lang w:eastAsia="ko-KR"/>
        </w:rPr>
      </w:pPr>
      <w:r w:rsidRPr="008E2A69">
        <w:rPr>
          <w:lang w:eastAsia="ko-KR"/>
        </w:rPr>
        <w:t>The following UE variables are used for the scheduling request procedure:</w:t>
      </w:r>
    </w:p>
    <w:p w14:paraId="236BDC04"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SR_COUNTER</w:t>
      </w:r>
      <w:r w:rsidRPr="008E2A69">
        <w:rPr>
          <w:lang w:eastAsia="ko-KR"/>
        </w:rPr>
        <w:t xml:space="preserve"> (per SR configuration).</w:t>
      </w:r>
    </w:p>
    <w:p w14:paraId="7BE4564C" w14:textId="77777777" w:rsidR="000D1EED" w:rsidRPr="008E2A69" w:rsidRDefault="000D1EED" w:rsidP="000D1EED">
      <w:pPr>
        <w:rPr>
          <w:noProof/>
          <w:lang w:eastAsia="ko-KR"/>
        </w:rPr>
      </w:pPr>
      <w:r w:rsidRPr="008E2A69">
        <w:rPr>
          <w:noProof/>
        </w:rPr>
        <w:t xml:space="preserve">If an SR is triggered and there </w:t>
      </w:r>
      <w:r w:rsidRPr="008E2A69">
        <w:rPr>
          <w:noProof/>
          <w:lang w:eastAsia="ko-KR"/>
        </w:rPr>
        <w:t>are</w:t>
      </w:r>
      <w:r w:rsidRPr="008E2A69">
        <w:rPr>
          <w:noProof/>
        </w:rPr>
        <w:t xml:space="preserve"> no other SR</w:t>
      </w:r>
      <w:r w:rsidRPr="008E2A69">
        <w:rPr>
          <w:noProof/>
          <w:lang w:eastAsia="ko-KR"/>
        </w:rPr>
        <w:t>s</w:t>
      </w:r>
      <w:r w:rsidRPr="008E2A69">
        <w:rPr>
          <w:noProof/>
        </w:rPr>
        <w:t xml:space="preserve"> pending</w:t>
      </w:r>
      <w:r w:rsidRPr="008E2A69">
        <w:rPr>
          <w:noProof/>
          <w:lang w:eastAsia="ko-KR"/>
        </w:rPr>
        <w:t xml:space="preserve"> corresponding to the same SR configuration</w:t>
      </w:r>
      <w:r w:rsidRPr="008E2A69">
        <w:rPr>
          <w:noProof/>
        </w:rPr>
        <w:t xml:space="preserve">, the MAC entity shall set the </w:t>
      </w:r>
      <w:r w:rsidRPr="008E2A69">
        <w:rPr>
          <w:i/>
          <w:noProof/>
        </w:rPr>
        <w:t>SR_COUNTER</w:t>
      </w:r>
      <w:r w:rsidRPr="008E2A69">
        <w:rPr>
          <w:noProof/>
        </w:rPr>
        <w:t xml:space="preserve"> </w:t>
      </w:r>
      <w:r w:rsidRPr="008E2A69">
        <w:rPr>
          <w:noProof/>
          <w:lang w:eastAsia="ko-KR"/>
        </w:rPr>
        <w:t xml:space="preserve">of the corresponding SR configuration </w:t>
      </w:r>
      <w:r w:rsidRPr="008E2A69">
        <w:rPr>
          <w:noProof/>
        </w:rPr>
        <w:t>to 0.</w:t>
      </w:r>
    </w:p>
    <w:p w14:paraId="01CFA171" w14:textId="77777777" w:rsidR="000D1EED" w:rsidRPr="008E2A69" w:rsidRDefault="000D1EED" w:rsidP="000D1EED">
      <w:pPr>
        <w:rPr>
          <w:noProof/>
          <w:lang w:eastAsia="ko-KR"/>
        </w:rPr>
      </w:pPr>
      <w:r w:rsidRPr="008E2A69">
        <w:rPr>
          <w:noProof/>
        </w:rPr>
        <w:t>When an SR is triggered, it shall be considered as pending until it is cancelled.</w:t>
      </w:r>
    </w:p>
    <w:p w14:paraId="15711B09" w14:textId="77777777" w:rsidR="000D1EED" w:rsidRPr="008E2A69" w:rsidRDefault="000D1EED" w:rsidP="000D1EED">
      <w:pPr>
        <w:rPr>
          <w:lang w:eastAsia="ko-KR"/>
        </w:rPr>
      </w:pPr>
      <w:r w:rsidRPr="008E2A69">
        <w:rPr>
          <w:noProof/>
          <w:lang w:eastAsia="ko-KR"/>
        </w:rPr>
        <w:t xml:space="preserve">Except for SCell beam failure recovery, </w:t>
      </w:r>
      <w:r w:rsidRPr="008E2A69">
        <w:rPr>
          <w:lang w:eastAsia="ko-KR"/>
        </w:rPr>
        <w:t xml:space="preserve">all pending SR(s) for BSR triggered according to the BSR procedure (clause 5.4.5) prior to the MAC PDU assembly shall be cancelled and each respective </w:t>
      </w:r>
      <w:r w:rsidRPr="008E2A69">
        <w:rPr>
          <w:i/>
          <w:lang w:eastAsia="ko-KR"/>
        </w:rPr>
        <w:t>sr-ProhibitTimer</w:t>
      </w:r>
      <w:r w:rsidRPr="008E2A69">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8E2A69">
        <w:rPr>
          <w:noProof/>
          <w:lang w:eastAsia="ko-KR"/>
        </w:rPr>
        <w:t xml:space="preserve">Except for SCell beam failure recovery, </w:t>
      </w:r>
      <w:r w:rsidRPr="008E2A69">
        <w:rPr>
          <w:lang w:eastAsia="ko-KR"/>
        </w:rPr>
        <w:t xml:space="preserve">all pending SR(s) for BSR triggered according to the BSR procedure (clause 5.4.5) shall be cancelled and each respective </w:t>
      </w:r>
      <w:r w:rsidRPr="008E2A69">
        <w:rPr>
          <w:i/>
          <w:lang w:eastAsia="ko-KR"/>
        </w:rPr>
        <w:t>sr-ProhibitTimer</w:t>
      </w:r>
      <w:r w:rsidRPr="008E2A69">
        <w:rPr>
          <w:lang w:eastAsia="ko-KR"/>
        </w:rPr>
        <w:t xml:space="preserve"> shall be stopped when the UL grant(s) can accommodate all pending data available for transmission. Pending SR triggered prior to the MAC PDU assembly for beam failure recovery of a SCell shall be cancelled when the MAC PDU is transmitted and this PDU includes a SCell BFR MAC CE or truncated SCell BFR MAC CE which contains beam failure recovery information of that SCell. If all the SR(s) triggered for SCell beam failure recovery are cancelled </w:t>
      </w:r>
      <w:r w:rsidRPr="008E2A69">
        <w:rPr>
          <w:noProof/>
        </w:rPr>
        <w:t xml:space="preserve">the MAC entity shall stop </w:t>
      </w:r>
      <w:r w:rsidRPr="008E2A69">
        <w:rPr>
          <w:i/>
          <w:lang w:eastAsia="ko-KR"/>
        </w:rPr>
        <w:t xml:space="preserve">sr-ProhibitTimer </w:t>
      </w:r>
      <w:r w:rsidRPr="008E2A69">
        <w:rPr>
          <w:lang w:eastAsia="ko-KR"/>
        </w:rPr>
        <w:t xml:space="preserve">of corresponding </w:t>
      </w:r>
      <w:r w:rsidRPr="008E2A69">
        <w:rPr>
          <w:noProof/>
          <w:lang w:eastAsia="ko-KR"/>
        </w:rPr>
        <w:t>SR configuration.</w:t>
      </w:r>
    </w:p>
    <w:p w14:paraId="2F26D77A" w14:textId="77777777" w:rsidR="000D1EED" w:rsidRPr="008E2A69" w:rsidRDefault="000D1EED" w:rsidP="000D1EED">
      <w:pPr>
        <w:rPr>
          <w:lang w:eastAsia="ko-KR"/>
        </w:rPr>
      </w:pPr>
      <w:r w:rsidRPr="008E2A69">
        <w:rPr>
          <w:lang w:eastAsia="ko-KR"/>
        </w:rPr>
        <w:t>The MAC entity shall for each pending SR triggered by consistent LBT failure:</w:t>
      </w:r>
    </w:p>
    <w:p w14:paraId="00253E70" w14:textId="77777777" w:rsidR="000D1EED" w:rsidRPr="008E2A69" w:rsidRDefault="000D1EED" w:rsidP="000D1EED">
      <w:pPr>
        <w:pStyle w:val="B1"/>
        <w:rPr>
          <w:lang w:eastAsia="ko-KR"/>
        </w:rPr>
      </w:pPr>
      <w:r w:rsidRPr="008E2A69">
        <w:rPr>
          <w:noProof/>
          <w:lang w:eastAsia="ko-KR"/>
        </w:rPr>
        <w:t>1&gt;</w:t>
      </w:r>
      <w:r w:rsidRPr="008E2A69">
        <w:rPr>
          <w:noProof/>
        </w:rPr>
        <w:tab/>
        <w:t>if a MAC PDU is transmitted</w:t>
      </w:r>
      <w:r w:rsidRPr="008E2A69">
        <w:rPr>
          <w:lang w:eastAsia="ko-KR"/>
        </w:rPr>
        <w:t>, regardless of LBT failure indication from lower layers, and</w:t>
      </w:r>
      <w:r w:rsidRPr="008E2A69">
        <w:rPr>
          <w:noProof/>
        </w:rPr>
        <w:t xml:space="preserve"> the MAC PDU includes an LBT failure MAC CE that indicates consistent LBT failure for the Serving Cell that triggered this SR; </w:t>
      </w:r>
      <w:r w:rsidRPr="008E2A69">
        <w:rPr>
          <w:lang w:eastAsia="ko-KR"/>
        </w:rPr>
        <w:t>or</w:t>
      </w:r>
    </w:p>
    <w:p w14:paraId="2FD8FD5F" w14:textId="77777777" w:rsidR="000D1EED" w:rsidRPr="008E2A69" w:rsidRDefault="000D1EED" w:rsidP="000D1EED">
      <w:pPr>
        <w:pStyle w:val="B1"/>
        <w:rPr>
          <w:lang w:eastAsia="ko-KR"/>
        </w:rPr>
      </w:pPr>
      <w:r w:rsidRPr="008E2A69">
        <w:rPr>
          <w:noProof/>
          <w:lang w:eastAsia="ko-KR"/>
        </w:rPr>
        <w:t>1&gt;</w:t>
      </w:r>
      <w:r w:rsidRPr="008E2A69">
        <w:rPr>
          <w:noProof/>
        </w:rPr>
        <w:tab/>
      </w:r>
      <w:r w:rsidRPr="008E2A69">
        <w:rPr>
          <w:lang w:eastAsia="ko-KR"/>
        </w:rPr>
        <w:t>if the corresponding consistent LBT failure is cancelled (see clause 5.21):</w:t>
      </w:r>
    </w:p>
    <w:p w14:paraId="327CDF36" w14:textId="77777777" w:rsidR="000D1EED" w:rsidRPr="008E2A69" w:rsidRDefault="000D1EED" w:rsidP="000D1EED">
      <w:pPr>
        <w:pStyle w:val="B2"/>
        <w:rPr>
          <w:noProof/>
        </w:rPr>
      </w:pPr>
      <w:r w:rsidRPr="008E2A69">
        <w:rPr>
          <w:noProof/>
          <w:lang w:eastAsia="ko-KR"/>
        </w:rPr>
        <w:t>2&gt;</w:t>
      </w:r>
      <w:r w:rsidRPr="008E2A69">
        <w:rPr>
          <w:noProof/>
          <w:lang w:eastAsia="ko-KR"/>
        </w:rPr>
        <w:tab/>
      </w:r>
      <w:r w:rsidRPr="008E2A69">
        <w:rPr>
          <w:noProof/>
        </w:rPr>
        <w:t xml:space="preserve">cancel the </w:t>
      </w:r>
      <w:r w:rsidRPr="008E2A69">
        <w:rPr>
          <w:lang w:eastAsia="ko-KR"/>
        </w:rPr>
        <w:t xml:space="preserve">pending SR and stop the corresponding </w:t>
      </w:r>
      <w:r w:rsidRPr="008E2A69">
        <w:rPr>
          <w:i/>
          <w:lang w:eastAsia="ko-KR"/>
        </w:rPr>
        <w:t>sr-ProhibitTimer</w:t>
      </w:r>
      <w:r w:rsidRPr="008E2A69">
        <w:rPr>
          <w:lang w:eastAsia="ko-KR"/>
        </w:rPr>
        <w:t>.</w:t>
      </w:r>
    </w:p>
    <w:p w14:paraId="7B8BD73B" w14:textId="77777777" w:rsidR="000D1EED" w:rsidRPr="008E2A69" w:rsidRDefault="000D1EED" w:rsidP="000D1EED">
      <w:pPr>
        <w:rPr>
          <w:noProof/>
          <w:lang w:eastAsia="ko-KR"/>
        </w:rPr>
      </w:pPr>
      <w:r w:rsidRPr="008E2A69">
        <w:rPr>
          <w:noProof/>
          <w:lang w:eastAsia="ko-KR"/>
        </w:rPr>
        <w:t>Only PUCCH resources on a BWP which is active at the time of SR transmission occasion are considered valid.</w:t>
      </w:r>
    </w:p>
    <w:p w14:paraId="3ECCF09D" w14:textId="77777777" w:rsidR="000D1EED" w:rsidRPr="008E2A69" w:rsidRDefault="000D1EED" w:rsidP="000D1EED">
      <w:pPr>
        <w:rPr>
          <w:noProof/>
        </w:rPr>
      </w:pPr>
      <w:r w:rsidRPr="008E2A69">
        <w:rPr>
          <w:noProof/>
          <w:lang w:eastAsia="ko-KR"/>
        </w:rPr>
        <w:t>A</w:t>
      </w:r>
      <w:r w:rsidRPr="008E2A69">
        <w:rPr>
          <w:noProof/>
        </w:rPr>
        <w:t xml:space="preserve">s long as </w:t>
      </w:r>
      <w:r w:rsidRPr="008E2A69">
        <w:rPr>
          <w:noProof/>
          <w:lang w:eastAsia="ko-KR"/>
        </w:rPr>
        <w:t xml:space="preserve">at least </w:t>
      </w:r>
      <w:r w:rsidRPr="008E2A69">
        <w:rPr>
          <w:noProof/>
        </w:rPr>
        <w:t>one SR is pending, the MAC entity shall for each pending SR:</w:t>
      </w:r>
    </w:p>
    <w:p w14:paraId="57378C61" w14:textId="77777777" w:rsidR="000D1EED" w:rsidRPr="008E2A69" w:rsidRDefault="000D1EED" w:rsidP="000D1EED">
      <w:pPr>
        <w:pStyle w:val="B1"/>
        <w:rPr>
          <w:noProof/>
          <w:lang w:eastAsia="ko-KR"/>
        </w:rPr>
      </w:pPr>
      <w:r w:rsidRPr="008E2A69">
        <w:rPr>
          <w:noProof/>
          <w:lang w:eastAsia="ko-KR"/>
        </w:rPr>
        <w:t>1&gt;</w:t>
      </w:r>
      <w:r w:rsidRPr="008E2A69">
        <w:rPr>
          <w:noProof/>
        </w:rPr>
        <w:tab/>
        <w:t xml:space="preserve">if the MAC entity has no valid PUCCH resource </w:t>
      </w:r>
      <w:r w:rsidRPr="008E2A69">
        <w:rPr>
          <w:noProof/>
          <w:lang w:eastAsia="ko-KR"/>
        </w:rPr>
        <w:t xml:space="preserve">configured </w:t>
      </w:r>
      <w:r w:rsidRPr="008E2A69">
        <w:rPr>
          <w:noProof/>
        </w:rPr>
        <w:t>for the pending SR</w:t>
      </w:r>
      <w:r w:rsidRPr="008E2A69">
        <w:rPr>
          <w:noProof/>
          <w:lang w:eastAsia="ko-KR"/>
        </w:rPr>
        <w:t>:</w:t>
      </w:r>
    </w:p>
    <w:p w14:paraId="09113ACF" w14:textId="77777777" w:rsidR="000D1EED" w:rsidRPr="008E2A69" w:rsidRDefault="000D1EED" w:rsidP="000D1EED">
      <w:pPr>
        <w:pStyle w:val="B2"/>
        <w:rPr>
          <w:noProof/>
        </w:rPr>
      </w:pPr>
      <w:r w:rsidRPr="008E2A69">
        <w:rPr>
          <w:noProof/>
          <w:lang w:eastAsia="ko-KR"/>
        </w:rPr>
        <w:t>2&gt;</w:t>
      </w:r>
      <w:r w:rsidRPr="008E2A69">
        <w:rPr>
          <w:noProof/>
          <w:lang w:eastAsia="ko-KR"/>
        </w:rPr>
        <w:tab/>
      </w:r>
      <w:r w:rsidRPr="008E2A69">
        <w:rPr>
          <w:noProof/>
        </w:rPr>
        <w:t xml:space="preserve">initiate a Random Access procedure (see clause 5.1) on the SpCell and cancel </w:t>
      </w:r>
      <w:r w:rsidRPr="008E2A69">
        <w:rPr>
          <w:noProof/>
          <w:lang w:eastAsia="ko-KR"/>
        </w:rPr>
        <w:t xml:space="preserve">the </w:t>
      </w:r>
      <w:r w:rsidRPr="008E2A69">
        <w:rPr>
          <w:noProof/>
        </w:rPr>
        <w:t>pending SR.</w:t>
      </w:r>
    </w:p>
    <w:p w14:paraId="7509DB4E" w14:textId="77777777" w:rsidR="000D1EED" w:rsidRPr="008E2A69" w:rsidRDefault="000D1EED" w:rsidP="000D1EED">
      <w:pPr>
        <w:pStyle w:val="B1"/>
        <w:rPr>
          <w:noProof/>
          <w:lang w:eastAsia="ko-KR"/>
        </w:rPr>
      </w:pPr>
      <w:r w:rsidRPr="008E2A69">
        <w:rPr>
          <w:noProof/>
          <w:lang w:eastAsia="ko-KR"/>
        </w:rPr>
        <w:t>1&gt;</w:t>
      </w:r>
      <w:r w:rsidRPr="008E2A69">
        <w:rPr>
          <w:noProof/>
        </w:rPr>
        <w:tab/>
        <w:t>else</w:t>
      </w:r>
      <w:r w:rsidRPr="008E2A69">
        <w:rPr>
          <w:noProof/>
          <w:lang w:eastAsia="ko-KR"/>
        </w:rPr>
        <w:t>,</w:t>
      </w:r>
      <w:r w:rsidRPr="008E2A69">
        <w:rPr>
          <w:noProof/>
        </w:rPr>
        <w:t xml:space="preserve"> </w:t>
      </w:r>
      <w:r w:rsidRPr="008E2A69">
        <w:rPr>
          <w:noProof/>
          <w:lang w:eastAsia="ko-KR"/>
        </w:rPr>
        <w:t>for the SR configuration corresponding to the pending SR:</w:t>
      </w:r>
    </w:p>
    <w:p w14:paraId="162F43D0" w14:textId="77777777" w:rsidR="000D1EED" w:rsidRPr="008E2A69" w:rsidRDefault="000D1EED" w:rsidP="000D1EED">
      <w:pPr>
        <w:pStyle w:val="B2"/>
        <w:rPr>
          <w:noProof/>
          <w:lang w:eastAsia="ko-KR"/>
        </w:rPr>
      </w:pPr>
      <w:r w:rsidRPr="008E2A69">
        <w:rPr>
          <w:noProof/>
          <w:lang w:eastAsia="ko-KR"/>
        </w:rPr>
        <w:lastRenderedPageBreak/>
        <w:t>2&gt;</w:t>
      </w:r>
      <w:r w:rsidRPr="008E2A69">
        <w:rPr>
          <w:noProof/>
          <w:lang w:eastAsia="ko-KR"/>
        </w:rPr>
        <w:tab/>
        <w:t>when</w:t>
      </w:r>
      <w:r w:rsidRPr="008E2A69">
        <w:rPr>
          <w:noProof/>
        </w:rPr>
        <w:t xml:space="preserve"> the MAC entity has </w:t>
      </w:r>
      <w:r w:rsidRPr="008E2A69">
        <w:rPr>
          <w:noProof/>
          <w:lang w:eastAsia="ko-KR"/>
        </w:rPr>
        <w:t>an SR transmission occasion on the</w:t>
      </w:r>
      <w:r w:rsidRPr="008E2A69">
        <w:rPr>
          <w:noProof/>
        </w:rPr>
        <w:t xml:space="preserve"> valid PUCCH resource for SR configured</w:t>
      </w:r>
      <w:r w:rsidRPr="008E2A69">
        <w:rPr>
          <w:noProof/>
          <w:lang w:eastAsia="ko-KR"/>
        </w:rPr>
        <w:t>;</w:t>
      </w:r>
      <w:r w:rsidRPr="008E2A69">
        <w:rPr>
          <w:noProof/>
        </w:rPr>
        <w:t xml:space="preserve"> and</w:t>
      </w:r>
    </w:p>
    <w:p w14:paraId="2E493B6F" w14:textId="77777777" w:rsidR="000D1EED" w:rsidRPr="008E2A69" w:rsidRDefault="000D1EED" w:rsidP="000D1EED">
      <w:pPr>
        <w:pStyle w:val="B2"/>
        <w:rPr>
          <w:noProof/>
          <w:lang w:eastAsia="ko-KR"/>
        </w:rPr>
      </w:pPr>
      <w:r w:rsidRPr="008E2A69">
        <w:rPr>
          <w:noProof/>
          <w:lang w:eastAsia="ko-KR"/>
        </w:rPr>
        <w:t>2&gt;</w:t>
      </w:r>
      <w:r w:rsidRPr="008E2A69">
        <w:rPr>
          <w:noProof/>
          <w:lang w:eastAsia="ko-KR"/>
        </w:rPr>
        <w:tab/>
      </w:r>
      <w:r w:rsidRPr="008E2A69">
        <w:rPr>
          <w:noProof/>
        </w:rPr>
        <w:t xml:space="preserve">if </w:t>
      </w:r>
      <w:r w:rsidRPr="008E2A69">
        <w:rPr>
          <w:i/>
          <w:noProof/>
        </w:rPr>
        <w:t>sr-ProhibitTimer</w:t>
      </w:r>
      <w:r w:rsidRPr="008E2A69">
        <w:rPr>
          <w:noProof/>
        </w:rPr>
        <w:t xml:space="preserve"> is not running</w:t>
      </w:r>
      <w:r w:rsidRPr="008E2A69">
        <w:rPr>
          <w:noProof/>
          <w:lang w:eastAsia="ko-KR"/>
        </w:rPr>
        <w:t xml:space="preserve"> at the time of the SR transmission occasion; and</w:t>
      </w:r>
    </w:p>
    <w:p w14:paraId="4A79E5FE" w14:textId="77777777" w:rsidR="000D1EED" w:rsidRPr="008E2A69" w:rsidRDefault="000D1EED" w:rsidP="000D1EED">
      <w:pPr>
        <w:pStyle w:val="B2"/>
        <w:rPr>
          <w:noProof/>
        </w:rPr>
      </w:pPr>
      <w:r w:rsidRPr="008E2A69">
        <w:rPr>
          <w:noProof/>
        </w:rPr>
        <w:t>2&gt;</w:t>
      </w:r>
      <w:r w:rsidRPr="008E2A69">
        <w:rPr>
          <w:noProof/>
          <w:lang w:eastAsia="ko-KR"/>
        </w:rPr>
        <w:tab/>
      </w:r>
      <w:r w:rsidRPr="008E2A69">
        <w:rPr>
          <w:noProof/>
        </w:rPr>
        <w:t>if the PUCCH resource for the SR transmission occasion does not overlap with a measurement gap:</w:t>
      </w:r>
    </w:p>
    <w:p w14:paraId="417924DA" w14:textId="77777777" w:rsidR="000D1EED" w:rsidRPr="008E2A69" w:rsidRDefault="000D1EED" w:rsidP="000D1EED">
      <w:pPr>
        <w:pStyle w:val="B3"/>
        <w:rPr>
          <w:noProof/>
        </w:rPr>
      </w:pPr>
      <w:r w:rsidRPr="008E2A69">
        <w:rPr>
          <w:noProof/>
        </w:rPr>
        <w:t>3&gt;</w:t>
      </w:r>
      <w:r w:rsidRPr="008E2A69">
        <w:rPr>
          <w:noProof/>
          <w:lang w:eastAsia="ko-KR"/>
        </w:rPr>
        <w:tab/>
      </w:r>
      <w:r w:rsidRPr="008E2A69">
        <w:rPr>
          <w:noProof/>
        </w:rPr>
        <w:t>if the PUCCH resource for the SR transmission occasion overlap with neither a UL-SCH resource nor a SL-SCH resource; or</w:t>
      </w:r>
    </w:p>
    <w:p w14:paraId="5F87A865" w14:textId="77777777" w:rsidR="000D1EED" w:rsidRPr="008E2A69" w:rsidRDefault="000D1EED" w:rsidP="000D1EED">
      <w:pPr>
        <w:pStyle w:val="B3"/>
        <w:rPr>
          <w:noProof/>
        </w:rPr>
      </w:pPr>
      <w:r w:rsidRPr="008E2A69">
        <w:rPr>
          <w:noProof/>
          <w:lang w:eastAsia="ko-KR"/>
        </w:rPr>
        <w:t>3&gt;</w:t>
      </w:r>
      <w:r w:rsidRPr="008E2A69">
        <w:rPr>
          <w:noProof/>
          <w:lang w:eastAsia="ko-KR"/>
        </w:rPr>
        <w:tab/>
        <w:t xml:space="preserve">if the MAC entity is configured with </w:t>
      </w:r>
      <w:r w:rsidRPr="008E2A69">
        <w:rPr>
          <w:i/>
          <w:noProof/>
          <w:lang w:eastAsia="ko-KR"/>
        </w:rPr>
        <w:t>lch-basedPrioritization</w:t>
      </w:r>
      <w:r w:rsidRPr="008E2A69">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7254056D" w14:textId="77777777" w:rsidR="000D1EED" w:rsidRPr="008E2A69" w:rsidRDefault="000D1EED" w:rsidP="000D1EED">
      <w:pPr>
        <w:pStyle w:val="B3"/>
        <w:rPr>
          <w:noProof/>
        </w:rPr>
      </w:pPr>
      <w:r w:rsidRPr="008E2A69">
        <w:rPr>
          <w:noProof/>
        </w:rPr>
        <w:t>3&gt;</w:t>
      </w:r>
      <w:r w:rsidRPr="008E2A6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8E2A69">
        <w:rPr>
          <w:i/>
        </w:rPr>
        <w:t>ul-Prioritizationthres</w:t>
      </w:r>
      <w:r w:rsidRPr="008E2A69">
        <w:t>, if configured</w:t>
      </w:r>
      <w:r w:rsidRPr="008E2A69">
        <w:rPr>
          <w:noProof/>
        </w:rPr>
        <w:t>; or</w:t>
      </w:r>
    </w:p>
    <w:p w14:paraId="1C612587" w14:textId="77777777" w:rsidR="000D1EED" w:rsidRPr="008E2A69" w:rsidRDefault="000D1EED" w:rsidP="000D1EED">
      <w:pPr>
        <w:pStyle w:val="B3"/>
        <w:rPr>
          <w:noProof/>
        </w:rPr>
      </w:pPr>
      <w:r w:rsidRPr="008E2A69">
        <w:rPr>
          <w:noProof/>
        </w:rPr>
        <w:t>3&gt;</w:t>
      </w:r>
      <w:r w:rsidRPr="008E2A6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5E97A7E" w14:textId="77777777" w:rsidR="000D1EED" w:rsidRPr="008E2A69" w:rsidRDefault="000D1EED" w:rsidP="000D1EED">
      <w:pPr>
        <w:pStyle w:val="B4"/>
        <w:rPr>
          <w:noProof/>
          <w:lang w:eastAsia="ko-KR"/>
        </w:rPr>
      </w:pPr>
      <w:bookmarkStart w:id="5" w:name="_Hlk36893044"/>
      <w:r w:rsidRPr="008E2A69">
        <w:rPr>
          <w:lang w:val="en-US" w:eastAsia="ko-KR"/>
        </w:rPr>
        <w:t>4&gt;</w:t>
      </w:r>
      <w:r w:rsidRPr="008E2A69">
        <w:rPr>
          <w:lang w:val="en-US" w:eastAsia="ko-KR"/>
        </w:rPr>
        <w:tab/>
      </w:r>
      <w:r w:rsidRPr="008E2A69">
        <w:rPr>
          <w:lang w:eastAsia="ko-KR"/>
        </w:rPr>
        <w:t>the other overlapping uplink grant(s), if any, is a de-prioritized uplink grant;</w:t>
      </w:r>
    </w:p>
    <w:bookmarkEnd w:id="5"/>
    <w:p w14:paraId="790D146E" w14:textId="77777777" w:rsidR="000D1EED" w:rsidRPr="008E2A69" w:rsidRDefault="000D1EED" w:rsidP="000D1EED">
      <w:pPr>
        <w:pStyle w:val="B4"/>
        <w:rPr>
          <w:noProof/>
        </w:rPr>
      </w:pPr>
      <w:r w:rsidRPr="008E2A69">
        <w:rPr>
          <w:noProof/>
          <w:lang w:eastAsia="ko-KR"/>
        </w:rPr>
        <w:t>4&gt;</w:t>
      </w:r>
      <w:r w:rsidRPr="008E2A69">
        <w:rPr>
          <w:noProof/>
        </w:rPr>
        <w:tab/>
        <w:t xml:space="preserve">if SR_COUNTER &lt; </w:t>
      </w:r>
      <w:r w:rsidRPr="008E2A69">
        <w:rPr>
          <w:lang w:eastAsia="ko-KR"/>
        </w:rPr>
        <w:t>sr-TransMax</w:t>
      </w:r>
      <w:r w:rsidRPr="008E2A69">
        <w:rPr>
          <w:noProof/>
        </w:rPr>
        <w:t>:</w:t>
      </w:r>
    </w:p>
    <w:p w14:paraId="05D5A5F1" w14:textId="77777777" w:rsidR="000D1EED" w:rsidRPr="008E2A69" w:rsidRDefault="000D1EED" w:rsidP="000D1EED">
      <w:pPr>
        <w:pStyle w:val="B5"/>
        <w:rPr>
          <w:noProof/>
        </w:rPr>
      </w:pPr>
      <w:r w:rsidRPr="008E2A69">
        <w:rPr>
          <w:noProof/>
          <w:lang w:eastAsia="ko-KR"/>
        </w:rPr>
        <w:t>5&gt;</w:t>
      </w:r>
      <w:r w:rsidRPr="008E2A69">
        <w:rPr>
          <w:noProof/>
        </w:rPr>
        <w:tab/>
        <w:t>instruct the physical layer to signal the SR on one valid PUCCH resource for SR;</w:t>
      </w:r>
    </w:p>
    <w:p w14:paraId="704BCA44" w14:textId="77777777" w:rsidR="000D1EED" w:rsidRPr="008E2A69" w:rsidRDefault="000D1EED" w:rsidP="000D1EED">
      <w:pPr>
        <w:pStyle w:val="B5"/>
        <w:rPr>
          <w:noProof/>
        </w:rPr>
      </w:pPr>
      <w:r w:rsidRPr="008E2A69">
        <w:rPr>
          <w:noProof/>
          <w:lang w:eastAsia="ko-KR"/>
        </w:rPr>
        <w:t>5&gt;</w:t>
      </w:r>
      <w:r w:rsidRPr="008E2A69">
        <w:rPr>
          <w:noProof/>
        </w:rPr>
        <w:tab/>
        <w:t>if LBT failure indication is not received from lower layers:</w:t>
      </w:r>
    </w:p>
    <w:p w14:paraId="269B89FE" w14:textId="77777777" w:rsidR="000D1EED" w:rsidRPr="008E2A69" w:rsidRDefault="000D1EED" w:rsidP="000D1EED">
      <w:pPr>
        <w:pStyle w:val="B5"/>
        <w:rPr>
          <w:noProof/>
        </w:rPr>
      </w:pPr>
      <w:r w:rsidRPr="008E2A69">
        <w:rPr>
          <w:noProof/>
          <w:lang w:eastAsia="ko-KR"/>
        </w:rPr>
        <w:t>5&gt;</w:t>
      </w:r>
      <w:r w:rsidRPr="008E2A69">
        <w:rPr>
          <w:noProof/>
        </w:rPr>
        <w:tab/>
        <w:t xml:space="preserve">increment </w:t>
      </w:r>
      <w:r w:rsidRPr="008E2A69">
        <w:rPr>
          <w:i/>
          <w:noProof/>
        </w:rPr>
        <w:t>SR_COUNTER</w:t>
      </w:r>
      <w:r w:rsidRPr="008E2A69">
        <w:rPr>
          <w:noProof/>
        </w:rPr>
        <w:t xml:space="preserve"> by 1;</w:t>
      </w:r>
    </w:p>
    <w:p w14:paraId="38098F58" w14:textId="77777777" w:rsidR="000D1EED" w:rsidRPr="008E2A69" w:rsidRDefault="000D1EED" w:rsidP="000D1EED">
      <w:pPr>
        <w:pStyle w:val="B6"/>
        <w:rPr>
          <w:noProof/>
        </w:rPr>
      </w:pPr>
      <w:r w:rsidRPr="008E2A69">
        <w:rPr>
          <w:noProof/>
          <w:lang w:eastAsia="ko-KR"/>
        </w:rPr>
        <w:t>6&gt;</w:t>
      </w:r>
      <w:r w:rsidRPr="008E2A69">
        <w:rPr>
          <w:noProof/>
        </w:rPr>
        <w:tab/>
        <w:t>start the sr-ProhibitTimer.</w:t>
      </w:r>
    </w:p>
    <w:p w14:paraId="61CCF40A" w14:textId="77777777" w:rsidR="000D1EED" w:rsidRPr="008E2A69" w:rsidRDefault="000D1EED" w:rsidP="000D1EED">
      <w:pPr>
        <w:pStyle w:val="B4"/>
        <w:rPr>
          <w:noProof/>
        </w:rPr>
      </w:pPr>
      <w:r w:rsidRPr="008E2A69">
        <w:rPr>
          <w:noProof/>
          <w:lang w:eastAsia="ko-KR"/>
        </w:rPr>
        <w:t>4&gt;</w:t>
      </w:r>
      <w:r w:rsidRPr="008E2A69">
        <w:rPr>
          <w:noProof/>
        </w:rPr>
        <w:tab/>
        <w:t>else:</w:t>
      </w:r>
    </w:p>
    <w:p w14:paraId="0EBB1201" w14:textId="77777777" w:rsidR="000D1EED" w:rsidRPr="008E2A69" w:rsidRDefault="000D1EED" w:rsidP="000D1EED">
      <w:pPr>
        <w:pStyle w:val="B5"/>
        <w:rPr>
          <w:noProof/>
        </w:rPr>
      </w:pPr>
      <w:r w:rsidRPr="008E2A69">
        <w:rPr>
          <w:noProof/>
          <w:lang w:eastAsia="ko-KR"/>
        </w:rPr>
        <w:t>5&gt;</w:t>
      </w:r>
      <w:r w:rsidRPr="008E2A69">
        <w:rPr>
          <w:noProof/>
        </w:rPr>
        <w:tab/>
        <w:t>notify RRC to release PUCCH for all Serving Cells;</w:t>
      </w:r>
    </w:p>
    <w:p w14:paraId="39AE7932" w14:textId="77777777" w:rsidR="000D1EED" w:rsidRPr="008E2A69" w:rsidRDefault="000D1EED" w:rsidP="000D1EED">
      <w:pPr>
        <w:pStyle w:val="B5"/>
        <w:rPr>
          <w:noProof/>
        </w:rPr>
      </w:pPr>
      <w:r w:rsidRPr="008E2A69">
        <w:rPr>
          <w:noProof/>
          <w:lang w:eastAsia="ko-KR"/>
        </w:rPr>
        <w:t>5&gt;</w:t>
      </w:r>
      <w:r w:rsidRPr="008E2A69">
        <w:rPr>
          <w:noProof/>
        </w:rPr>
        <w:tab/>
        <w:t>notify RRC to release SRS for all Serving Cells;</w:t>
      </w:r>
    </w:p>
    <w:p w14:paraId="756C3BEB" w14:textId="77777777" w:rsidR="000D1EED" w:rsidRPr="008E2A69" w:rsidRDefault="000D1EED" w:rsidP="000D1EED">
      <w:pPr>
        <w:pStyle w:val="B5"/>
        <w:rPr>
          <w:noProof/>
        </w:rPr>
      </w:pPr>
      <w:r w:rsidRPr="008E2A69">
        <w:rPr>
          <w:noProof/>
          <w:lang w:eastAsia="ko-KR"/>
        </w:rPr>
        <w:t>5&gt;</w:t>
      </w:r>
      <w:r w:rsidRPr="008E2A69">
        <w:rPr>
          <w:noProof/>
        </w:rPr>
        <w:tab/>
      </w:r>
      <w:r w:rsidRPr="008E2A69">
        <w:rPr>
          <w:noProof/>
          <w:lang w:eastAsia="ko-KR"/>
        </w:rPr>
        <w:t>clear</w:t>
      </w:r>
      <w:r w:rsidRPr="008E2A69">
        <w:rPr>
          <w:noProof/>
        </w:rPr>
        <w:t xml:space="preserve"> any configured downlink assignments and uplink grants;</w:t>
      </w:r>
    </w:p>
    <w:p w14:paraId="54438E85" w14:textId="77777777" w:rsidR="000D1EED" w:rsidRPr="008E2A69" w:rsidRDefault="000D1EED" w:rsidP="000D1EED">
      <w:pPr>
        <w:pStyle w:val="B5"/>
        <w:rPr>
          <w:noProof/>
        </w:rPr>
      </w:pPr>
      <w:r w:rsidRPr="008E2A69">
        <w:rPr>
          <w:noProof/>
          <w:lang w:eastAsia="ko-KR"/>
        </w:rPr>
        <w:t>5&gt;</w:t>
      </w:r>
      <w:r w:rsidRPr="008E2A69">
        <w:rPr>
          <w:noProof/>
        </w:rPr>
        <w:tab/>
      </w:r>
      <w:r w:rsidRPr="008E2A69">
        <w:rPr>
          <w:noProof/>
          <w:lang w:eastAsia="ko-KR"/>
        </w:rPr>
        <w:t>clear</w:t>
      </w:r>
      <w:r w:rsidRPr="008E2A69">
        <w:rPr>
          <w:noProof/>
        </w:rPr>
        <w:t xml:space="preserve"> any </w:t>
      </w:r>
      <w:r w:rsidRPr="008E2A69">
        <w:t>PUSCH resources for semi-persistent CSI reporting</w:t>
      </w:r>
      <w:r w:rsidRPr="008E2A69">
        <w:rPr>
          <w:noProof/>
        </w:rPr>
        <w:t>;</w:t>
      </w:r>
    </w:p>
    <w:p w14:paraId="3EBF70BD" w14:textId="77777777" w:rsidR="000D1EED" w:rsidRPr="008E2A69" w:rsidRDefault="000D1EED" w:rsidP="000D1EED">
      <w:pPr>
        <w:pStyle w:val="B5"/>
        <w:rPr>
          <w:noProof/>
        </w:rPr>
      </w:pPr>
      <w:r w:rsidRPr="008E2A69">
        <w:rPr>
          <w:noProof/>
          <w:lang w:eastAsia="ko-KR"/>
        </w:rPr>
        <w:t>5&gt;</w:t>
      </w:r>
      <w:r w:rsidRPr="008E2A69">
        <w:rPr>
          <w:noProof/>
        </w:rPr>
        <w:tab/>
        <w:t>initiate a Random Access procedure (see clause 5.1) on the SpCell and cancel all pending SRs.</w:t>
      </w:r>
    </w:p>
    <w:p w14:paraId="5154D621" w14:textId="77777777" w:rsidR="000D1EED" w:rsidRPr="008E2A69" w:rsidRDefault="000D1EED" w:rsidP="000D1EED">
      <w:pPr>
        <w:pStyle w:val="NO"/>
        <w:rPr>
          <w:noProof/>
        </w:rPr>
      </w:pPr>
      <w:r w:rsidRPr="008E2A69">
        <w:rPr>
          <w:noProof/>
        </w:rPr>
        <w:t>NOTE 1:</w:t>
      </w:r>
      <w:r w:rsidRPr="008E2A69">
        <w:rPr>
          <w:noProof/>
        </w:rPr>
        <w:tab/>
        <w:t xml:space="preserve">Except for SR for SCell beam failure recovery, the selection of which valid PUCCH resource for SR to signal SR on when the MAC entity has more than one </w:t>
      </w:r>
      <w:r w:rsidRPr="008E2A69">
        <w:rPr>
          <w:noProof/>
          <w:lang w:eastAsia="ko-KR"/>
        </w:rPr>
        <w:t xml:space="preserve">overlapping </w:t>
      </w:r>
      <w:r w:rsidRPr="008E2A69">
        <w:rPr>
          <w:noProof/>
        </w:rPr>
        <w:t xml:space="preserve">valid PUCCH resource for </w:t>
      </w:r>
      <w:r w:rsidRPr="008E2A69">
        <w:rPr>
          <w:noProof/>
          <w:lang w:eastAsia="ko-KR"/>
        </w:rPr>
        <w:t xml:space="preserve">the </w:t>
      </w:r>
      <w:r w:rsidRPr="008E2A69">
        <w:rPr>
          <w:noProof/>
        </w:rPr>
        <w:t xml:space="preserve">SR </w:t>
      </w:r>
      <w:r w:rsidRPr="008E2A69">
        <w:rPr>
          <w:noProof/>
          <w:lang w:eastAsia="ko-KR"/>
        </w:rPr>
        <w:t xml:space="preserve">transmission occasion </w:t>
      </w:r>
      <w:r w:rsidRPr="008E2A69">
        <w:rPr>
          <w:noProof/>
        </w:rPr>
        <w:t>is left to UE implementation.</w:t>
      </w:r>
    </w:p>
    <w:p w14:paraId="3EA7972A" w14:textId="77777777" w:rsidR="000D1EED" w:rsidRPr="008E2A69" w:rsidRDefault="000D1EED" w:rsidP="000D1EED">
      <w:pPr>
        <w:pStyle w:val="NO"/>
        <w:rPr>
          <w:noProof/>
        </w:rPr>
      </w:pPr>
      <w:r w:rsidRPr="008E2A69">
        <w:rPr>
          <w:noProof/>
        </w:rPr>
        <w:t>NOTE 2:</w:t>
      </w:r>
      <w:r w:rsidRPr="008E2A69">
        <w:rPr>
          <w:noProof/>
        </w:rPr>
        <w:tab/>
        <w:t>If more than one individual SR triggers an instruction from the MAC entity to the PHY layer to signal the SR on the same valid PUCCH resource, the SR_COUNTER for the relevant SR configuration is incremented only once.</w:t>
      </w:r>
    </w:p>
    <w:p w14:paraId="3E5F04AB" w14:textId="77777777" w:rsidR="000D1EED" w:rsidRPr="008E2A69" w:rsidRDefault="000D1EED" w:rsidP="000D1EED">
      <w:pPr>
        <w:pStyle w:val="NO"/>
        <w:rPr>
          <w:noProof/>
        </w:rPr>
      </w:pPr>
      <w:r w:rsidRPr="008E2A69">
        <w:rPr>
          <w:noProof/>
        </w:rPr>
        <w:t>NOTE 3:</w:t>
      </w:r>
      <w:r w:rsidRPr="008E2A6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5E42E8DD" w14:textId="77777777" w:rsidR="000D1EED" w:rsidRPr="008E2A69" w:rsidRDefault="000D1EED" w:rsidP="000D1EED">
      <w:pPr>
        <w:pStyle w:val="NO"/>
        <w:rPr>
          <w:lang w:eastAsia="ko-KR"/>
        </w:rPr>
      </w:pPr>
      <w:r w:rsidRPr="008E2A69">
        <w:rPr>
          <w:lang w:eastAsia="ko-KR"/>
        </w:rPr>
        <w:t>NOTE 4:</w:t>
      </w:r>
      <w:r w:rsidRPr="008E2A69">
        <w:rPr>
          <w:lang w:eastAsia="ko-KR"/>
        </w:rPr>
        <w:tab/>
        <w:t>For a UE operating in a semi-static channel access mode as described in TS 37.213 [18], PUCCH resources overlapping with the idle time of a fixed frame period are not considered valid.</w:t>
      </w:r>
    </w:p>
    <w:p w14:paraId="47EC50D5" w14:textId="4072B2C6" w:rsidR="000D1EED" w:rsidRPr="0098643B" w:rsidDel="000D1EED" w:rsidRDefault="000D1EED" w:rsidP="000D1EED">
      <w:pPr>
        <w:pStyle w:val="EditorsNote"/>
        <w:rPr>
          <w:del w:id="6" w:author="Robert S Karlsson" w:date="2020-04-07T06:07:00Z"/>
          <w:noProof/>
          <w:color w:val="auto"/>
          <w:lang w:eastAsia="ko-KR"/>
        </w:rPr>
      </w:pPr>
      <w:bookmarkStart w:id="7" w:name="_Hlk34646850"/>
      <w:del w:id="8" w:author="Robert S Karlsson" w:date="2020-04-07T06:07:00Z">
        <w:r w:rsidRPr="0098643B" w:rsidDel="000D1EED">
          <w:rPr>
            <w:noProof/>
            <w:color w:val="auto"/>
          </w:rPr>
          <w:delText>Editor’s Note: It is FFS how Random Access procedures started due to consistent LBT failures are cancelled.</w:delText>
        </w:r>
        <w:bookmarkEnd w:id="7"/>
      </w:del>
    </w:p>
    <w:p w14:paraId="4FE5E075" w14:textId="77777777" w:rsidR="000D1EED" w:rsidRPr="008E2A69" w:rsidRDefault="000D1EED" w:rsidP="000D1EED">
      <w:pPr>
        <w:rPr>
          <w:noProof/>
        </w:rPr>
      </w:pPr>
      <w:r w:rsidRPr="008E2A69">
        <w:rPr>
          <w:noProof/>
        </w:rPr>
        <w:lastRenderedPageBreak/>
        <w:t xml:space="preserve">The MAC entity may stop, if any, ongoing Random Access procedure due to a pending SR for BSR which has no valid PUCCH resources configured, which was initiated by MAC entity prior to the MAC PDU assembly. </w:t>
      </w:r>
      <w:r w:rsidRPr="008E2A69">
        <w:t xml:space="preserve">The ongoing </w:t>
      </w:r>
      <w:r w:rsidRPr="008E2A69">
        <w:rPr>
          <w:noProof/>
        </w:rPr>
        <w:t>Random Access procedure may be stop</w:t>
      </w:r>
      <w:r w:rsidRPr="008E2A69">
        <w:rPr>
          <w:noProof/>
          <w:lang w:eastAsia="ko-KR"/>
        </w:rPr>
        <w:t>p</w:t>
      </w:r>
      <w:r w:rsidRPr="008E2A69">
        <w:rPr>
          <w:noProof/>
        </w:rPr>
        <w:t xml:space="preserve">ed when the MAC PDU is transmitted using a UL grant other than a UL grant provided by Random Access Response or a UL grant determined </w:t>
      </w:r>
      <w:r w:rsidRPr="008E2A69">
        <w:rPr>
          <w:lang w:eastAsia="ko-KR"/>
        </w:rPr>
        <w:t>as specified in subclause 5.1.2a for the transmission of the MSGA payload</w:t>
      </w:r>
      <w:r w:rsidRPr="008E2A69">
        <w:rPr>
          <w:noProof/>
          <w:lang w:eastAsia="ko-KR"/>
        </w:rPr>
        <w:t>,</w:t>
      </w:r>
      <w:r w:rsidRPr="008E2A6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8E2A69">
        <w:t xml:space="preserve">he ongoing Random Access procedure due to a pending SR for BFR of a SCell may be stopped when the MAC PDU is transmitted using a UL grant other than a UL grant provided by Random Access Response and this PDU contains a SCell BFR MAC CE </w:t>
      </w:r>
      <w:r w:rsidRPr="008E2A69">
        <w:rPr>
          <w:lang w:eastAsia="ko-KR"/>
        </w:rPr>
        <w:t xml:space="preserve">or truncated SCell BFR MAC CE </w:t>
      </w:r>
      <w:r w:rsidRPr="008E2A69">
        <w:t>which includes beam failure recovery information of that SCell.</w:t>
      </w:r>
    </w:p>
    <w:p w14:paraId="74834EF6" w14:textId="186A45E2" w:rsidR="000D1EED" w:rsidRDefault="000D1EED" w:rsidP="000D1EED">
      <w:pPr>
        <w:rPr>
          <w:ins w:id="9" w:author="Robert S Karlsson" w:date="2020-04-07T06:06:00Z"/>
          <w:noProof/>
        </w:rPr>
      </w:pPr>
      <w:ins w:id="10" w:author="Robert S Karlsson" w:date="2020-04-07T06:06:00Z">
        <w:r>
          <w:t xml:space="preserve">The MAC entity may stop, if any, ongoing </w:t>
        </w:r>
        <w:r w:rsidRPr="005174E9">
          <w:rPr>
            <w:noProof/>
          </w:rPr>
          <w:t xml:space="preserve">Random Access procedure due to a pending SR </w:t>
        </w:r>
        <w:r>
          <w:rPr>
            <w:noProof/>
          </w:rPr>
          <w:t xml:space="preserve">for consistent LBT failure, which has no valid PUCCH resources configured, </w:t>
        </w:r>
      </w:ins>
      <w:ins w:id="11" w:author="Robert S Karlsson" w:date="2020-04-07T06:25:00Z">
        <w:r w:rsidR="000E2420">
          <w:rPr>
            <w:noProof/>
          </w:rPr>
          <w:t>for the Servin</w:t>
        </w:r>
      </w:ins>
      <w:ins w:id="12" w:author="Robert S Karlsson" w:date="2020-04-07T06:26:00Z">
        <w:r w:rsidR="000E2420">
          <w:rPr>
            <w:noProof/>
          </w:rPr>
          <w:t>g Cell that triggered the consistent LBT failure</w:t>
        </w:r>
      </w:ins>
      <w:ins w:id="13" w:author="Robert S Karlsson" w:date="2020-04-07T06:41:00Z">
        <w:r w:rsidR="00446C35">
          <w:rPr>
            <w:noProof/>
          </w:rPr>
          <w:t>, if</w:t>
        </w:r>
      </w:ins>
      <w:ins w:id="14" w:author="Robert S Karlsson" w:date="2020-04-07T06:06:00Z">
        <w:r>
          <w:rPr>
            <w:noProof/>
          </w:rPr>
          <w:t>:</w:t>
        </w:r>
      </w:ins>
    </w:p>
    <w:p w14:paraId="3B88AC9F" w14:textId="33DC4FE2" w:rsidR="000E2420" w:rsidRDefault="00446C35" w:rsidP="000E2420">
      <w:pPr>
        <w:pStyle w:val="B1"/>
        <w:rPr>
          <w:ins w:id="15" w:author="Robert S Karlsson" w:date="2020-04-07T06:25:00Z"/>
          <w:lang w:eastAsia="ko-KR"/>
        </w:rPr>
      </w:pPr>
      <w:ins w:id="16" w:author="Robert S Karlsson" w:date="2020-04-07T06:45:00Z">
        <w:r w:rsidRPr="008E2A69">
          <w:rPr>
            <w:lang w:eastAsia="ko-KR"/>
          </w:rPr>
          <w:t>-</w:t>
        </w:r>
        <w:r w:rsidRPr="008E2A69">
          <w:rPr>
            <w:lang w:eastAsia="ko-KR"/>
          </w:rPr>
          <w:tab/>
        </w:r>
      </w:ins>
      <w:ins w:id="17" w:author="Robert S Karlsson" w:date="2020-04-07T06:29:00Z">
        <w:r w:rsidR="002D0947">
          <w:rPr>
            <w:noProof/>
          </w:rPr>
          <w:t>a</w:t>
        </w:r>
      </w:ins>
      <w:ins w:id="18" w:author="Ericsson" w:date="2020-04-09T23:29:00Z">
        <w:r w:rsidR="00E377B3">
          <w:rPr>
            <w:noProof/>
          </w:rPr>
          <w:t>n</w:t>
        </w:r>
      </w:ins>
      <w:ins w:id="19" w:author="Robert S Karlsson" w:date="2020-04-07T06:28:00Z">
        <w:r w:rsidR="002D0947">
          <w:rPr>
            <w:noProof/>
          </w:rPr>
          <w:t xml:space="preserve"> </w:t>
        </w:r>
      </w:ins>
      <w:ins w:id="20" w:author="Robert S Karlsson" w:date="2020-04-07T06:23:00Z">
        <w:r w:rsidR="000E2420" w:rsidRPr="000E2420">
          <w:rPr>
            <w:noProof/>
          </w:rPr>
          <w:t xml:space="preserve">RRC (re-)configuration for BWP switching </w:t>
        </w:r>
      </w:ins>
      <w:ins w:id="21" w:author="Robert S Karlsson" w:date="2020-04-07T06:24:00Z">
        <w:r w:rsidR="000E2420">
          <w:rPr>
            <w:noProof/>
          </w:rPr>
          <w:t>is received</w:t>
        </w:r>
      </w:ins>
      <w:ins w:id="22" w:author="Robert S Karlsson" w:date="2020-04-07T06:26:00Z">
        <w:r w:rsidR="000E2420">
          <w:rPr>
            <w:noProof/>
          </w:rPr>
          <w:t xml:space="preserve"> for this Serving Cell</w:t>
        </w:r>
      </w:ins>
      <w:ins w:id="23" w:author="Robert S Karlsson" w:date="2020-04-07T06:19:00Z">
        <w:r w:rsidR="000E2420">
          <w:rPr>
            <w:noProof/>
          </w:rPr>
          <w:t xml:space="preserve">; </w:t>
        </w:r>
        <w:r w:rsidR="000E2420">
          <w:rPr>
            <w:lang w:eastAsia="ko-KR"/>
          </w:rPr>
          <w:t>or</w:t>
        </w:r>
      </w:ins>
    </w:p>
    <w:p w14:paraId="742E2B68" w14:textId="67C73BD6" w:rsidR="000E2420" w:rsidRDefault="00446C35" w:rsidP="000E2420">
      <w:pPr>
        <w:pStyle w:val="B1"/>
        <w:rPr>
          <w:ins w:id="24" w:author="Robert S Karlsson" w:date="2020-04-07T06:29:00Z"/>
          <w:lang w:eastAsia="ko-KR"/>
        </w:rPr>
      </w:pPr>
      <w:ins w:id="25" w:author="Robert S Karlsson" w:date="2020-04-07T06:45:00Z">
        <w:r w:rsidRPr="008E2A69">
          <w:rPr>
            <w:lang w:eastAsia="ko-KR"/>
          </w:rPr>
          <w:t>-</w:t>
        </w:r>
        <w:r w:rsidRPr="008E2A69">
          <w:rPr>
            <w:lang w:eastAsia="ko-KR"/>
          </w:rPr>
          <w:tab/>
        </w:r>
      </w:ins>
      <w:ins w:id="26" w:author="Robert S Karlsson" w:date="2020-04-07T06:25:00Z">
        <w:r w:rsidR="000E2420" w:rsidRPr="000E2420">
          <w:rPr>
            <w:lang w:eastAsia="ko-KR"/>
          </w:rPr>
          <w:t>a PDCCH for BWP switching</w:t>
        </w:r>
      </w:ins>
      <w:ins w:id="27" w:author="Robert S Karlsson" w:date="2020-04-07T06:29:00Z">
        <w:r w:rsidR="002D0947">
          <w:rPr>
            <w:lang w:eastAsia="ko-KR"/>
          </w:rPr>
          <w:t xml:space="preserve"> is received</w:t>
        </w:r>
      </w:ins>
      <w:ins w:id="28" w:author="Robert S Karlsson" w:date="2020-04-07T06:25:00Z">
        <w:r w:rsidR="000E2420" w:rsidRPr="000E2420">
          <w:rPr>
            <w:lang w:eastAsia="ko-KR"/>
          </w:rPr>
          <w:t xml:space="preserve"> for </w:t>
        </w:r>
      </w:ins>
      <w:ins w:id="29" w:author="Robert S Karlsson" w:date="2020-04-07T06:26:00Z">
        <w:r w:rsidR="000E2420">
          <w:rPr>
            <w:lang w:eastAsia="ko-KR"/>
          </w:rPr>
          <w:t>this</w:t>
        </w:r>
      </w:ins>
      <w:ins w:id="30" w:author="Robert S Karlsson" w:date="2020-04-07T06:25:00Z">
        <w:r w:rsidR="000E2420" w:rsidRPr="000E2420">
          <w:rPr>
            <w:lang w:eastAsia="ko-KR"/>
          </w:rPr>
          <w:t xml:space="preserve"> Serving Cell</w:t>
        </w:r>
      </w:ins>
      <w:ins w:id="31" w:author="Robert S Karlsson" w:date="2020-04-07T06:26:00Z">
        <w:r w:rsidR="000E2420">
          <w:rPr>
            <w:lang w:eastAsia="ko-KR"/>
          </w:rPr>
          <w:t>; or</w:t>
        </w:r>
      </w:ins>
    </w:p>
    <w:p w14:paraId="7621B82B" w14:textId="236285F0" w:rsidR="002D0947" w:rsidRDefault="00446C35" w:rsidP="002D0947">
      <w:pPr>
        <w:pStyle w:val="B1"/>
        <w:rPr>
          <w:ins w:id="32" w:author="Robert S Karlsson" w:date="2020-04-07T06:30:00Z"/>
          <w:lang w:eastAsia="ko-KR"/>
        </w:rPr>
      </w:pPr>
      <w:ins w:id="33" w:author="Robert S Karlsson" w:date="2020-04-07T06:45:00Z">
        <w:r w:rsidRPr="008E2A69">
          <w:rPr>
            <w:lang w:eastAsia="ko-KR"/>
          </w:rPr>
          <w:t>-</w:t>
        </w:r>
        <w:r w:rsidRPr="008E2A69">
          <w:rPr>
            <w:lang w:eastAsia="ko-KR"/>
          </w:rPr>
          <w:tab/>
        </w:r>
      </w:ins>
      <w:ins w:id="34" w:author="Robert S Karlsson" w:date="2020-04-07T06:30:00Z">
        <w:r w:rsidR="002D0947">
          <w:rPr>
            <w:lang w:eastAsia="ko-KR"/>
          </w:rPr>
          <w:t>this</w:t>
        </w:r>
        <w:r w:rsidR="002D0947" w:rsidRPr="000E2420">
          <w:rPr>
            <w:lang w:eastAsia="ko-KR"/>
          </w:rPr>
          <w:t xml:space="preserve"> Serving Cell</w:t>
        </w:r>
        <w:r w:rsidR="002D0947">
          <w:rPr>
            <w:lang w:eastAsia="ko-KR"/>
          </w:rPr>
          <w:t xml:space="preserve"> is an SCell </w:t>
        </w:r>
      </w:ins>
      <w:ins w:id="35" w:author="Robert S Karlsson" w:date="2020-04-07T06:42:00Z">
        <w:r>
          <w:rPr>
            <w:lang w:eastAsia="ko-KR"/>
          </w:rPr>
          <w:t>that is</w:t>
        </w:r>
      </w:ins>
      <w:ins w:id="36" w:author="Robert S Karlsson" w:date="2020-04-07T06:34:00Z">
        <w:r w:rsidR="002D0947">
          <w:rPr>
            <w:lang w:eastAsia="ko-KR"/>
          </w:rPr>
          <w:t xml:space="preserve"> deactivated (see clause </w:t>
        </w:r>
      </w:ins>
      <w:ins w:id="37" w:author="Robert S Karlsson" w:date="2020-04-07T06:35:00Z">
        <w:r w:rsidR="002D0947">
          <w:rPr>
            <w:lang w:eastAsia="ko-KR"/>
          </w:rPr>
          <w:t>5.9</w:t>
        </w:r>
      </w:ins>
      <w:ins w:id="38" w:author="Robert S Karlsson" w:date="2020-04-07T06:34:00Z">
        <w:r w:rsidR="002D0947">
          <w:rPr>
            <w:lang w:eastAsia="ko-KR"/>
          </w:rPr>
          <w:t>)</w:t>
        </w:r>
      </w:ins>
      <w:ins w:id="39" w:author="Robert S Karlsson" w:date="2020-04-07T06:30:00Z">
        <w:r w:rsidR="002D0947">
          <w:rPr>
            <w:lang w:eastAsia="ko-KR"/>
          </w:rPr>
          <w:t>; or</w:t>
        </w:r>
      </w:ins>
    </w:p>
    <w:p w14:paraId="6C79360A" w14:textId="0C9AB622" w:rsidR="000D1EED" w:rsidRDefault="00446C35" w:rsidP="000D1EED">
      <w:pPr>
        <w:pStyle w:val="B1"/>
        <w:rPr>
          <w:ins w:id="40" w:author="Robert S Karlsson" w:date="2020-04-07T06:06:00Z"/>
          <w:lang w:eastAsia="ko-KR"/>
        </w:rPr>
      </w:pPr>
      <w:ins w:id="41" w:author="Robert S Karlsson" w:date="2020-04-07T06:45:00Z">
        <w:r w:rsidRPr="008E2A69">
          <w:rPr>
            <w:lang w:eastAsia="ko-KR"/>
          </w:rPr>
          <w:t>-</w:t>
        </w:r>
        <w:r w:rsidRPr="008E2A69">
          <w:rPr>
            <w:lang w:eastAsia="ko-KR"/>
          </w:rPr>
          <w:tab/>
        </w:r>
      </w:ins>
      <w:ins w:id="42" w:author="Robert S Karlsson" w:date="2020-04-07T06:06:00Z">
        <w:r w:rsidR="000D1EED">
          <w:rPr>
            <w:noProof/>
          </w:rPr>
          <w:t>a MAC PDU is transmitted</w:t>
        </w:r>
      </w:ins>
      <w:ins w:id="43" w:author="Robert S Karlsson" w:date="2020-04-07T06:41:00Z">
        <w:r>
          <w:t xml:space="preserve"> </w:t>
        </w:r>
        <w:r w:rsidRPr="002048BF">
          <w:t>using a UL grant other than a UL grant provided by Random Access Response</w:t>
        </w:r>
      </w:ins>
      <w:ins w:id="44" w:author="Robert S Karlsson" w:date="2020-04-07T06:06:00Z">
        <w:r w:rsidR="000D1EED">
          <w:rPr>
            <w:lang w:eastAsia="ko-KR"/>
          </w:rPr>
          <w:t>, regardless of LBT failure indication from lower layers, and</w:t>
        </w:r>
        <w:r w:rsidR="000D1EED">
          <w:rPr>
            <w:noProof/>
          </w:rPr>
          <w:t xml:space="preserve"> the MAC PDU includes an LBT failure MAC CE that indicates consistent LBT failure for </w:t>
        </w:r>
      </w:ins>
      <w:ins w:id="45" w:author="Robert S Karlsson" w:date="2020-04-07T06:39:00Z">
        <w:r>
          <w:rPr>
            <w:noProof/>
          </w:rPr>
          <w:t>this</w:t>
        </w:r>
      </w:ins>
      <w:ins w:id="46" w:author="Robert S Karlsson" w:date="2020-04-07T06:06:00Z">
        <w:r w:rsidR="000D1EED">
          <w:rPr>
            <w:noProof/>
          </w:rPr>
          <w:t xml:space="preserve"> Serving Cell</w:t>
        </w:r>
      </w:ins>
      <w:ins w:id="47" w:author="Robert S Karlsson" w:date="2020-04-07T06:39:00Z">
        <w:r>
          <w:rPr>
            <w:noProof/>
          </w:rPr>
          <w:t>.</w:t>
        </w:r>
      </w:ins>
    </w:p>
    <w:p w14:paraId="612738C9" w14:textId="77777777" w:rsidR="00C44FFC" w:rsidRDefault="00C44FFC" w:rsidP="00C44FFC">
      <w:pPr>
        <w:pStyle w:val="B1"/>
        <w:rPr>
          <w:lang w:eastAsia="ko-KR"/>
        </w:rPr>
      </w:pPr>
    </w:p>
    <w:p w14:paraId="38BA549B" w14:textId="77777777" w:rsidR="00C44FFC" w:rsidRDefault="00C44FFC" w:rsidP="00C44FFC">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F57C06D" w14:textId="77777777" w:rsidR="00C44FFC" w:rsidRPr="008E2A69" w:rsidRDefault="00C44FFC" w:rsidP="00C44FFC">
      <w:pPr>
        <w:pStyle w:val="Heading3"/>
        <w:rPr>
          <w:lang w:eastAsia="ko-KR"/>
        </w:rPr>
      </w:pPr>
      <w:bookmarkStart w:id="48" w:name="_Toc29239852"/>
      <w:r w:rsidRPr="008E2A69">
        <w:rPr>
          <w:lang w:eastAsia="ko-KR"/>
        </w:rPr>
        <w:t>5.8.2</w:t>
      </w:r>
      <w:r w:rsidRPr="008E2A69">
        <w:rPr>
          <w:lang w:eastAsia="ko-KR"/>
        </w:rPr>
        <w:tab/>
        <w:t>Uplink</w:t>
      </w:r>
      <w:bookmarkEnd w:id="48"/>
    </w:p>
    <w:p w14:paraId="047DE660" w14:textId="7BFA70AC" w:rsidR="00C44FFC" w:rsidRPr="008E2A69" w:rsidRDefault="00C44FFC" w:rsidP="00C44FFC">
      <w:pPr>
        <w:rPr>
          <w:noProof/>
          <w:lang w:eastAsia="ko-KR"/>
        </w:rPr>
      </w:pPr>
      <w:r w:rsidRPr="008E2A69">
        <w:rPr>
          <w:noProof/>
          <w:lang w:eastAsia="ko-KR"/>
        </w:rPr>
        <w:t xml:space="preserve">There are </w:t>
      </w:r>
      <w:del w:id="49" w:author="Robert S Karlsson" w:date="2020-04-07T06:54:00Z">
        <w:r w:rsidRPr="008E2A69" w:rsidDel="00C44FFC">
          <w:rPr>
            <w:noProof/>
            <w:lang w:eastAsia="ko-KR"/>
          </w:rPr>
          <w:delText xml:space="preserve">three </w:delText>
        </w:r>
      </w:del>
      <w:ins w:id="50" w:author="Robert S Karlsson" w:date="2020-04-07T06:54:00Z">
        <w:r>
          <w:rPr>
            <w:noProof/>
            <w:lang w:eastAsia="ko-KR"/>
          </w:rPr>
          <w:t>two</w:t>
        </w:r>
        <w:r w:rsidRPr="008E2A69">
          <w:rPr>
            <w:noProof/>
            <w:lang w:eastAsia="ko-KR"/>
          </w:rPr>
          <w:t xml:space="preserve"> </w:t>
        </w:r>
      </w:ins>
      <w:r w:rsidRPr="008E2A69">
        <w:rPr>
          <w:noProof/>
          <w:lang w:eastAsia="ko-KR"/>
        </w:rPr>
        <w:t>types of transmission without dynamic grant:</w:t>
      </w:r>
    </w:p>
    <w:p w14:paraId="6CFB9D01"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t>configured grant Type 1 where an uplink grant is provided by RRC, and stored as configured uplink grant;</w:t>
      </w:r>
    </w:p>
    <w:p w14:paraId="0BC32F0B" w14:textId="5691312F" w:rsidR="00C44FFC" w:rsidRPr="008E2A69" w:rsidRDefault="00C44FFC" w:rsidP="00C44FFC">
      <w:pPr>
        <w:pStyle w:val="B1"/>
        <w:rPr>
          <w:noProof/>
          <w:lang w:eastAsia="ko-KR"/>
        </w:rPr>
      </w:pPr>
      <w:r w:rsidRPr="008E2A69">
        <w:rPr>
          <w:noProof/>
          <w:lang w:eastAsia="ko-KR"/>
        </w:rPr>
        <w:t>-</w:t>
      </w:r>
      <w:r w:rsidRPr="008E2A69">
        <w:rPr>
          <w:noProof/>
          <w:lang w:eastAsia="ko-KR"/>
        </w:rPr>
        <w:tab/>
        <w:t>configured grant Type 2 where an uplink grant is provided by PDCCH, and stored or cleared as configured uplink grant based on L1 signalling indicating configured uplink grant activation or deactivation</w:t>
      </w:r>
      <w:ins w:id="51" w:author="Robert S Karlsson" w:date="2020-04-07T06:55:00Z">
        <w:r>
          <w:rPr>
            <w:noProof/>
            <w:lang w:eastAsia="ko-KR"/>
          </w:rPr>
          <w:t>.</w:t>
        </w:r>
      </w:ins>
      <w:del w:id="52" w:author="Robert S Karlsson" w:date="2020-04-07T06:55:00Z">
        <w:r w:rsidRPr="008E2A69" w:rsidDel="00C44FFC">
          <w:rPr>
            <w:noProof/>
            <w:lang w:eastAsia="ko-KR"/>
          </w:rPr>
          <w:delText>;</w:delText>
        </w:r>
      </w:del>
    </w:p>
    <w:p w14:paraId="59F08040" w14:textId="51BF5C0C" w:rsidR="00C44FFC" w:rsidRPr="008E2A69" w:rsidDel="00C44FFC" w:rsidRDefault="00C44FFC" w:rsidP="00C44FFC">
      <w:pPr>
        <w:pStyle w:val="B1"/>
        <w:rPr>
          <w:del w:id="53" w:author="Robert S Karlsson" w:date="2020-04-07T06:55:00Z"/>
          <w:noProof/>
          <w:lang w:eastAsia="ko-KR"/>
        </w:rPr>
      </w:pPr>
      <w:del w:id="54" w:author="Robert S Karlsson" w:date="2020-04-07T06:55:00Z">
        <w:r w:rsidRPr="008E2A69" w:rsidDel="00C44FFC">
          <w:rPr>
            <w:noProof/>
            <w:lang w:eastAsia="ko-KR"/>
          </w:rPr>
          <w:delText>-</w:delText>
        </w:r>
        <w:r w:rsidRPr="008E2A69" w:rsidDel="00C44FFC">
          <w:rPr>
            <w:noProof/>
            <w:lang w:eastAsia="ko-KR"/>
          </w:rPr>
          <w:tab/>
          <w:delText xml:space="preserve">retransmissions on a stored configured uplink grant of Type 1 or Type 2 configured with </w:delText>
        </w:r>
        <w:r w:rsidRPr="008E2A69" w:rsidDel="00C44FFC">
          <w:rPr>
            <w:i/>
            <w:noProof/>
            <w:lang w:eastAsia="ko-KR"/>
          </w:rPr>
          <w:delText>cg-RetransmissionTimer</w:delText>
        </w:r>
        <w:r w:rsidRPr="008E2A69" w:rsidDel="00C44FFC">
          <w:rPr>
            <w:noProof/>
            <w:lang w:eastAsia="ko-KR"/>
          </w:rPr>
          <w:delText>.</w:delText>
        </w:r>
      </w:del>
    </w:p>
    <w:p w14:paraId="7A750D7C" w14:textId="77777777" w:rsidR="00C44FFC" w:rsidRPr="008E2A69" w:rsidRDefault="00C44FFC" w:rsidP="00C44FFC">
      <w:pPr>
        <w:rPr>
          <w:noProof/>
          <w:lang w:eastAsia="ko-KR"/>
        </w:rPr>
      </w:pPr>
      <w:r w:rsidRPr="008E2A69">
        <w:rPr>
          <w:noProof/>
          <w:lang w:eastAsia="ko-KR"/>
        </w:rPr>
        <w:t>Type 1 and Type 2 are configured by RRC per Serving Cell and per BWP. Multiple configurations can be active simultaneously in the same BWP. For Type 2, activation and deactivation are independent among the Serving Cells. For the same BWP, the MAC entity can be configured with both Type 1 and Type 2.</w:t>
      </w:r>
    </w:p>
    <w:p w14:paraId="77934002" w14:textId="77777777" w:rsidR="00C44FFC" w:rsidRPr="008E2A69" w:rsidRDefault="00C44FFC" w:rsidP="00C44FFC">
      <w:pPr>
        <w:rPr>
          <w:noProof/>
          <w:lang w:eastAsia="ko-KR"/>
        </w:rPr>
      </w:pPr>
      <w:r w:rsidRPr="008E2A69">
        <w:rPr>
          <w:noProof/>
          <w:lang w:eastAsia="ko-KR"/>
        </w:rPr>
        <w:t>RRC configures the following parameters when the configured grant Type 1 is configured:</w:t>
      </w:r>
    </w:p>
    <w:p w14:paraId="670B9791"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cs-RNTI</w:t>
      </w:r>
      <w:r w:rsidRPr="008E2A69">
        <w:rPr>
          <w:noProof/>
          <w:lang w:eastAsia="ko-KR"/>
        </w:rPr>
        <w:t>: CS-RNTI for retransmission;</w:t>
      </w:r>
    </w:p>
    <w:p w14:paraId="42C285D8"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periodicity</w:t>
      </w:r>
      <w:r w:rsidRPr="008E2A69">
        <w:rPr>
          <w:noProof/>
          <w:lang w:eastAsia="ko-KR"/>
        </w:rPr>
        <w:t>: periodicity of the configured grant Type 1;</w:t>
      </w:r>
    </w:p>
    <w:p w14:paraId="3B958616"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timeDomainOffset</w:t>
      </w:r>
      <w:r w:rsidRPr="008E2A69">
        <w:rPr>
          <w:noProof/>
          <w:lang w:eastAsia="ko-KR"/>
        </w:rPr>
        <w:t xml:space="preserve">: Offset of a resource with respect to SFN = </w:t>
      </w:r>
      <w:r w:rsidRPr="008E2A69">
        <w:rPr>
          <w:i/>
          <w:noProof/>
          <w:lang w:eastAsia="ko-KR"/>
        </w:rPr>
        <w:t>timeReferenceSFN</w:t>
      </w:r>
      <w:r w:rsidRPr="008E2A69">
        <w:rPr>
          <w:noProof/>
          <w:lang w:eastAsia="ko-KR"/>
        </w:rPr>
        <w:t xml:space="preserve"> in time domain;</w:t>
      </w:r>
    </w:p>
    <w:p w14:paraId="7245D2EE"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timeDomainAllocation</w:t>
      </w:r>
      <w:r w:rsidRPr="008E2A69">
        <w:rPr>
          <w:noProof/>
          <w:lang w:eastAsia="ko-KR"/>
        </w:rPr>
        <w:t xml:space="preserve">: Allocation of configured uplink grant in time domain which contains </w:t>
      </w:r>
      <w:r w:rsidRPr="008E2A69">
        <w:rPr>
          <w:i/>
          <w:noProof/>
          <w:lang w:eastAsia="ko-KR"/>
        </w:rPr>
        <w:t>startSymbolAndLength</w:t>
      </w:r>
      <w:r w:rsidRPr="008E2A69">
        <w:rPr>
          <w:noProof/>
          <w:lang w:eastAsia="ko-KR"/>
        </w:rPr>
        <w:t xml:space="preserve"> (i.e. </w:t>
      </w:r>
      <w:r w:rsidRPr="008E2A69">
        <w:rPr>
          <w:i/>
          <w:noProof/>
          <w:lang w:eastAsia="ko-KR"/>
        </w:rPr>
        <w:t>SLIV</w:t>
      </w:r>
      <w:r w:rsidRPr="008E2A69">
        <w:rPr>
          <w:noProof/>
          <w:lang w:eastAsia="ko-KR"/>
        </w:rPr>
        <w:t xml:space="preserve"> in TS 38.214 [7]);</w:t>
      </w:r>
    </w:p>
    <w:p w14:paraId="7BB9E599"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nrofHARQ-Processes</w:t>
      </w:r>
      <w:r w:rsidRPr="008E2A69">
        <w:rPr>
          <w:noProof/>
          <w:lang w:eastAsia="ko-KR"/>
        </w:rPr>
        <w:t>: the number of HARQ processes for configured grant;</w:t>
      </w:r>
    </w:p>
    <w:p w14:paraId="25AA2993"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harq-procID-offset</w:t>
      </w:r>
      <w:r w:rsidRPr="008E2A69">
        <w:rPr>
          <w:noProof/>
          <w:lang w:eastAsia="ko-KR"/>
        </w:rPr>
        <w:t>: offset of HARQ process for configured grant;</w:t>
      </w:r>
    </w:p>
    <w:p w14:paraId="0C09C426" w14:textId="77777777" w:rsidR="00C44FFC" w:rsidRPr="008E2A69" w:rsidRDefault="00C44FFC" w:rsidP="00C44FFC">
      <w:pPr>
        <w:rPr>
          <w:noProof/>
          <w:lang w:eastAsia="ko-KR"/>
        </w:rPr>
      </w:pPr>
      <w:r w:rsidRPr="008E2A69">
        <w:rPr>
          <w:noProof/>
          <w:lang w:eastAsia="ko-KR"/>
        </w:rPr>
        <w:t>-</w:t>
      </w:r>
      <w:r w:rsidRPr="008E2A69">
        <w:rPr>
          <w:noProof/>
          <w:lang w:eastAsia="ko-KR"/>
        </w:rPr>
        <w:tab/>
      </w:r>
      <w:r w:rsidRPr="008E2A69">
        <w:rPr>
          <w:i/>
          <w:noProof/>
          <w:lang w:eastAsia="ko-KR"/>
        </w:rPr>
        <w:t>timeReferenceSFN</w:t>
      </w:r>
      <w:r w:rsidRPr="008E2A69">
        <w:rPr>
          <w:noProof/>
          <w:lang w:eastAsia="ko-KR"/>
        </w:rPr>
        <w:t>: SFN used for determination of the offset of a resource in time domain. The UE uses the closest SFN with the indicated number preceding the reception of the configured grant configuration.RRC configures the following parameters when the configured grant Type 2 is configured:</w:t>
      </w:r>
    </w:p>
    <w:p w14:paraId="6DB68DD0"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cs-RNTI</w:t>
      </w:r>
      <w:r w:rsidRPr="008E2A69">
        <w:rPr>
          <w:noProof/>
          <w:lang w:eastAsia="ko-KR"/>
        </w:rPr>
        <w:t>: CS-RNTI for activation, deactivation, and retransmission;</w:t>
      </w:r>
    </w:p>
    <w:p w14:paraId="0F6B649E" w14:textId="77777777" w:rsidR="00C44FFC" w:rsidRPr="008E2A69" w:rsidRDefault="00C44FFC" w:rsidP="00C44FFC">
      <w:pPr>
        <w:pStyle w:val="B1"/>
        <w:rPr>
          <w:noProof/>
          <w:lang w:eastAsia="ko-KR"/>
        </w:rPr>
      </w:pPr>
      <w:r w:rsidRPr="008E2A69">
        <w:rPr>
          <w:noProof/>
          <w:lang w:eastAsia="ko-KR"/>
        </w:rPr>
        <w:lastRenderedPageBreak/>
        <w:t>-</w:t>
      </w:r>
      <w:r w:rsidRPr="008E2A69">
        <w:rPr>
          <w:noProof/>
          <w:lang w:eastAsia="ko-KR"/>
        </w:rPr>
        <w:tab/>
      </w:r>
      <w:r w:rsidRPr="008E2A69">
        <w:rPr>
          <w:i/>
          <w:noProof/>
          <w:lang w:eastAsia="ko-KR"/>
        </w:rPr>
        <w:t>periodicity</w:t>
      </w:r>
      <w:r w:rsidRPr="008E2A69">
        <w:rPr>
          <w:noProof/>
          <w:lang w:eastAsia="ko-KR"/>
        </w:rPr>
        <w:t>: periodicity of the configured grant Type 2;</w:t>
      </w:r>
    </w:p>
    <w:p w14:paraId="25FFC536"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nrofHARQ-Processes</w:t>
      </w:r>
      <w:r w:rsidRPr="008E2A69">
        <w:rPr>
          <w:noProof/>
          <w:lang w:eastAsia="ko-KR"/>
        </w:rPr>
        <w:t>: the number of HARQ processes for configured grant;</w:t>
      </w:r>
    </w:p>
    <w:p w14:paraId="603D6ADA"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harq-procID-offset</w:t>
      </w:r>
      <w:r w:rsidRPr="008E2A69">
        <w:rPr>
          <w:noProof/>
          <w:lang w:eastAsia="ko-KR"/>
        </w:rPr>
        <w:t>: offset of HARQ process for configured grant.</w:t>
      </w:r>
    </w:p>
    <w:p w14:paraId="2F391CEA" w14:textId="77777777" w:rsidR="00C44FFC" w:rsidRPr="008E2A69" w:rsidRDefault="00C44FFC" w:rsidP="00C44FFC">
      <w:pPr>
        <w:rPr>
          <w:noProof/>
          <w:lang w:eastAsia="ko-KR"/>
        </w:rPr>
      </w:pPr>
      <w:r w:rsidRPr="008E2A69">
        <w:rPr>
          <w:noProof/>
          <w:lang w:eastAsia="ko-KR"/>
        </w:rPr>
        <w:t>RRC configures the following parameters when retransmissions on configured uplink grant is configured:</w:t>
      </w:r>
    </w:p>
    <w:p w14:paraId="3D17102E"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r>
      <w:r w:rsidRPr="008E2A69">
        <w:rPr>
          <w:i/>
          <w:noProof/>
          <w:lang w:eastAsia="ko-KR"/>
        </w:rPr>
        <w:t>cg-RetransmissionTimer</w:t>
      </w:r>
      <w:r w:rsidRPr="008E2A69">
        <w:rPr>
          <w:noProof/>
          <w:lang w:eastAsia="ko-KR"/>
        </w:rPr>
        <w:t>: the duration after a configured grant (re)transmission of a HARQ process when the UE shall not autonomously retransmit that HARQ process.</w:t>
      </w:r>
    </w:p>
    <w:p w14:paraId="38D48004" w14:textId="77777777" w:rsidR="00C44FFC" w:rsidRPr="008E2A69" w:rsidRDefault="00C44FFC" w:rsidP="00C44FFC">
      <w:pPr>
        <w:rPr>
          <w:noProof/>
          <w:lang w:eastAsia="ko-KR"/>
        </w:rPr>
      </w:pPr>
      <w:r w:rsidRPr="008E2A69">
        <w:rPr>
          <w:noProof/>
          <w:lang w:eastAsia="ko-KR"/>
        </w:rPr>
        <w:t>Upon configuration of a configured grant Type 1 for a Serving Cell by upper layers, the MAC entity shall:</w:t>
      </w:r>
    </w:p>
    <w:p w14:paraId="4B3FE1FC" w14:textId="77777777" w:rsidR="00C44FFC" w:rsidRPr="008E2A69" w:rsidRDefault="00C44FFC" w:rsidP="00C44FFC">
      <w:pPr>
        <w:pStyle w:val="B1"/>
        <w:rPr>
          <w:noProof/>
          <w:lang w:eastAsia="ko-KR"/>
        </w:rPr>
      </w:pPr>
      <w:r w:rsidRPr="008E2A69">
        <w:rPr>
          <w:noProof/>
          <w:lang w:eastAsia="ko-KR"/>
        </w:rPr>
        <w:t>1&gt;</w:t>
      </w:r>
      <w:r w:rsidRPr="008E2A69">
        <w:rPr>
          <w:noProof/>
          <w:lang w:eastAsia="ko-KR"/>
        </w:rPr>
        <w:tab/>
        <w:t>store the uplink grant provided by upper layers as a configured uplink grant for the indicated Serving Cell;</w:t>
      </w:r>
    </w:p>
    <w:p w14:paraId="6CCD53CA" w14:textId="77777777" w:rsidR="00C44FFC" w:rsidRPr="008E2A69" w:rsidRDefault="00C44FFC" w:rsidP="00C44FFC">
      <w:pPr>
        <w:pStyle w:val="B1"/>
        <w:rPr>
          <w:noProof/>
          <w:lang w:eastAsia="ko-KR"/>
        </w:rPr>
      </w:pPr>
      <w:r w:rsidRPr="008E2A69">
        <w:rPr>
          <w:noProof/>
          <w:lang w:eastAsia="ko-KR"/>
        </w:rPr>
        <w:t>1&gt;</w:t>
      </w:r>
      <w:r w:rsidRPr="008E2A69">
        <w:rPr>
          <w:noProof/>
          <w:lang w:eastAsia="ko-KR"/>
        </w:rPr>
        <w:tab/>
        <w:t xml:space="preserve">initialise or re-initialise the configured uplink grant to start in the symbol according to </w:t>
      </w:r>
      <w:r w:rsidRPr="008E2A69">
        <w:rPr>
          <w:i/>
          <w:noProof/>
          <w:lang w:eastAsia="ko-KR"/>
        </w:rPr>
        <w:t>timeDomainOffset</w:t>
      </w:r>
      <w:r w:rsidRPr="008E2A69">
        <w:rPr>
          <w:noProof/>
          <w:lang w:eastAsia="ko-KR"/>
        </w:rPr>
        <w:t xml:space="preserve"> and </w:t>
      </w:r>
      <w:r w:rsidRPr="008E2A69">
        <w:rPr>
          <w:i/>
          <w:noProof/>
          <w:lang w:eastAsia="ko-KR"/>
        </w:rPr>
        <w:t>S</w:t>
      </w:r>
      <w:r w:rsidRPr="008E2A69">
        <w:rPr>
          <w:noProof/>
          <w:lang w:eastAsia="ko-KR"/>
        </w:rPr>
        <w:t xml:space="preserve"> (derived from </w:t>
      </w:r>
      <w:r w:rsidRPr="008E2A69">
        <w:rPr>
          <w:i/>
          <w:noProof/>
          <w:lang w:eastAsia="ko-KR"/>
        </w:rPr>
        <w:t>SLIV</w:t>
      </w:r>
      <w:r w:rsidRPr="008E2A69">
        <w:rPr>
          <w:noProof/>
          <w:lang w:eastAsia="ko-KR"/>
        </w:rPr>
        <w:t xml:space="preserve"> as specified in TS 38.214 [7]), and to reoccur with </w:t>
      </w:r>
      <w:r w:rsidRPr="008E2A69">
        <w:rPr>
          <w:i/>
          <w:noProof/>
          <w:lang w:eastAsia="ko-KR"/>
        </w:rPr>
        <w:t>periodicity</w:t>
      </w:r>
      <w:r w:rsidRPr="008E2A69">
        <w:rPr>
          <w:noProof/>
          <w:lang w:eastAsia="ko-KR"/>
        </w:rPr>
        <w:t>.</w:t>
      </w:r>
    </w:p>
    <w:p w14:paraId="1C146505" w14:textId="77777777" w:rsidR="00C44FFC" w:rsidRPr="008E2A69" w:rsidRDefault="00C44FFC" w:rsidP="00C44FFC">
      <w:pPr>
        <w:rPr>
          <w:noProof/>
          <w:lang w:eastAsia="ko-KR"/>
        </w:rPr>
      </w:pPr>
      <w:r w:rsidRPr="008E2A69">
        <w:rPr>
          <w:noProof/>
          <w:lang w:eastAsia="ko-KR"/>
        </w:rPr>
        <w:t xml:space="preserve">After an uplink grant is configured for a configured grant Type 1, the MAC entity shall consider sequentially that the </w:t>
      </w:r>
      <w:r w:rsidRPr="008E2A69">
        <w:rPr>
          <w:lang w:eastAsia="ko-KR"/>
        </w:rPr>
        <w:t>N</w:t>
      </w:r>
      <w:r w:rsidRPr="008E2A69">
        <w:rPr>
          <w:vertAlign w:val="superscript"/>
          <w:lang w:eastAsia="ko-KR"/>
        </w:rPr>
        <w:t>th</w:t>
      </w:r>
      <w:r w:rsidRPr="008E2A69">
        <w:rPr>
          <w:noProof/>
          <w:lang w:eastAsia="ko-KR"/>
        </w:rPr>
        <w:t xml:space="preserve"> uplink grant occurs in the symbol for which:</w:t>
      </w:r>
    </w:p>
    <w:p w14:paraId="55743560" w14:textId="77777777" w:rsidR="00C44FFC" w:rsidRPr="008E2A69" w:rsidRDefault="00C44FFC" w:rsidP="00C44FFC">
      <w:pPr>
        <w:jc w:val="center"/>
        <w:rPr>
          <w:noProof/>
          <w:lang w:eastAsia="ko-KR"/>
        </w:rPr>
      </w:pPr>
      <w:r w:rsidRPr="008E2A69">
        <w:rPr>
          <w:noProof/>
          <w:lang w:eastAsia="ko-KR"/>
        </w:rPr>
        <w:t xml:space="preserve">[(SFN × </w:t>
      </w:r>
      <w:r w:rsidRPr="008E2A69">
        <w:rPr>
          <w:i/>
          <w:noProof/>
          <w:lang w:eastAsia="ko-KR"/>
        </w:rPr>
        <w:t>numberOfSlotsPerFrame</w:t>
      </w:r>
      <w:r w:rsidRPr="008E2A69">
        <w:rPr>
          <w:noProof/>
          <w:lang w:eastAsia="ko-KR"/>
        </w:rPr>
        <w:t xml:space="preserve"> × </w:t>
      </w:r>
      <w:r w:rsidRPr="008E2A69">
        <w:rPr>
          <w:i/>
          <w:noProof/>
          <w:lang w:eastAsia="ko-KR"/>
        </w:rPr>
        <w:t>numberOfSymbolsPerSlot</w:t>
      </w:r>
      <w:r w:rsidRPr="008E2A69">
        <w:rPr>
          <w:noProof/>
          <w:lang w:eastAsia="ko-KR"/>
        </w:rPr>
        <w:t xml:space="preserve">) + (slot number in the frame × </w:t>
      </w:r>
      <w:r w:rsidRPr="008E2A69">
        <w:rPr>
          <w:i/>
          <w:noProof/>
          <w:lang w:eastAsia="ko-KR"/>
        </w:rPr>
        <w:t>numberOfSymbolsPerSlot</w:t>
      </w:r>
      <w:r w:rsidRPr="008E2A69">
        <w:rPr>
          <w:noProof/>
          <w:lang w:eastAsia="ko-KR"/>
        </w:rPr>
        <w:t>) + symbol number in the slot] =</w:t>
      </w:r>
      <w:r w:rsidRPr="008E2A69">
        <w:rPr>
          <w:noProof/>
          <w:lang w:eastAsia="ko-KR"/>
        </w:rPr>
        <w:br/>
        <w:t xml:space="preserve"> </w:t>
      </w:r>
      <w:r w:rsidRPr="008E2A69">
        <w:rPr>
          <w:i/>
          <w:noProof/>
          <w:lang w:eastAsia="ko-KR"/>
        </w:rPr>
        <w:t>timeReferenceSFN</w:t>
      </w:r>
      <w:r w:rsidRPr="008E2A69">
        <w:rPr>
          <w:noProof/>
          <w:lang w:eastAsia="ko-KR"/>
        </w:rPr>
        <w:t xml:space="preserve"> × </w:t>
      </w:r>
      <w:r w:rsidRPr="008E2A69">
        <w:rPr>
          <w:i/>
          <w:noProof/>
          <w:lang w:eastAsia="ko-KR"/>
        </w:rPr>
        <w:t>numberOfSlotsPerFrame</w:t>
      </w:r>
      <w:r w:rsidRPr="008E2A69">
        <w:rPr>
          <w:noProof/>
          <w:lang w:eastAsia="ko-KR"/>
        </w:rPr>
        <w:t xml:space="preserve"> × </w:t>
      </w:r>
      <w:r w:rsidRPr="008E2A69">
        <w:rPr>
          <w:i/>
          <w:noProof/>
          <w:lang w:eastAsia="ko-KR"/>
        </w:rPr>
        <w:t xml:space="preserve">numberOfSymbolsPerSlot + </w:t>
      </w:r>
      <w:r w:rsidRPr="008E2A69">
        <w:rPr>
          <w:noProof/>
          <w:lang w:eastAsia="ko-KR"/>
        </w:rPr>
        <w:t>(</w:t>
      </w:r>
      <w:r w:rsidRPr="008E2A69">
        <w:rPr>
          <w:i/>
          <w:noProof/>
          <w:lang w:eastAsia="ko-KR"/>
        </w:rPr>
        <w:t>timeDomainOffset</w:t>
      </w:r>
      <w:r w:rsidRPr="008E2A69">
        <w:rPr>
          <w:noProof/>
          <w:lang w:eastAsia="ko-KR"/>
        </w:rPr>
        <w:t xml:space="preserve"> × </w:t>
      </w:r>
      <w:r w:rsidRPr="008E2A69">
        <w:rPr>
          <w:i/>
          <w:noProof/>
          <w:lang w:eastAsia="ko-KR"/>
        </w:rPr>
        <w:t>numberOfSymbolsPerSlot</w:t>
      </w:r>
      <w:r w:rsidRPr="008E2A69">
        <w:rPr>
          <w:noProof/>
          <w:lang w:eastAsia="ko-KR"/>
        </w:rPr>
        <w:t xml:space="preserve"> + </w:t>
      </w:r>
      <w:r w:rsidRPr="008E2A69">
        <w:rPr>
          <w:i/>
          <w:noProof/>
          <w:lang w:eastAsia="ko-KR"/>
        </w:rPr>
        <w:t>S</w:t>
      </w:r>
      <w:r w:rsidRPr="008E2A69">
        <w:rPr>
          <w:noProof/>
          <w:lang w:eastAsia="ko-KR"/>
        </w:rPr>
        <w:t xml:space="preserve"> + N × </w:t>
      </w:r>
      <w:r w:rsidRPr="008E2A69">
        <w:rPr>
          <w:i/>
          <w:noProof/>
          <w:lang w:eastAsia="ko-KR"/>
        </w:rPr>
        <w:t>periodicity</w:t>
      </w:r>
      <w:r w:rsidRPr="008E2A69">
        <w:rPr>
          <w:noProof/>
          <w:lang w:eastAsia="ko-KR"/>
        </w:rPr>
        <w:t xml:space="preserve">) modulo (1024 × </w:t>
      </w:r>
      <w:r w:rsidRPr="008E2A69">
        <w:rPr>
          <w:i/>
          <w:noProof/>
          <w:lang w:eastAsia="ko-KR"/>
        </w:rPr>
        <w:t>numberOfSlotsPerFrame</w:t>
      </w:r>
      <w:r w:rsidRPr="008E2A69">
        <w:rPr>
          <w:noProof/>
          <w:lang w:eastAsia="ko-KR"/>
        </w:rPr>
        <w:t xml:space="preserve"> × </w:t>
      </w:r>
      <w:r w:rsidRPr="008E2A69">
        <w:rPr>
          <w:i/>
          <w:noProof/>
          <w:lang w:eastAsia="ko-KR"/>
        </w:rPr>
        <w:t>numberOfSymbolsPerSlot</w:t>
      </w:r>
      <w:r w:rsidRPr="008E2A69">
        <w:rPr>
          <w:noProof/>
          <w:lang w:eastAsia="ko-KR"/>
        </w:rPr>
        <w:t>).</w:t>
      </w:r>
    </w:p>
    <w:p w14:paraId="6630856E" w14:textId="77777777" w:rsidR="00C44FFC" w:rsidRPr="008E2A69" w:rsidRDefault="00C44FFC" w:rsidP="00C44FFC">
      <w:pPr>
        <w:pStyle w:val="EditorsNote"/>
        <w:rPr>
          <w:lang w:eastAsia="ko-KR"/>
        </w:rPr>
      </w:pPr>
      <w:r w:rsidRPr="008E2A69">
        <w:rPr>
          <w:color w:val="auto"/>
          <w:lang w:eastAsia="ko-KR"/>
        </w:rPr>
        <w:t>Editor’s Note: The step of determining the closest N needs to be added.</w:t>
      </w:r>
    </w:p>
    <w:p w14:paraId="6E7BB9D4" w14:textId="77777777" w:rsidR="00C44FFC" w:rsidRPr="008E2A69" w:rsidRDefault="00C44FFC" w:rsidP="00C44FFC">
      <w:pPr>
        <w:rPr>
          <w:noProof/>
          <w:lang w:eastAsia="ko-KR"/>
        </w:rPr>
      </w:pPr>
      <w:r w:rsidRPr="008E2A69">
        <w:rPr>
          <w:noProof/>
          <w:lang w:eastAsia="ko-KR"/>
        </w:rPr>
        <w:t xml:space="preserve">After an uplink grant is configured for a configured grant Type 2, the MAC entity shall consider sequentially that the </w:t>
      </w:r>
      <w:r w:rsidRPr="008E2A69">
        <w:rPr>
          <w:lang w:eastAsia="ko-KR"/>
        </w:rPr>
        <w:t>N</w:t>
      </w:r>
      <w:r w:rsidRPr="008E2A69">
        <w:rPr>
          <w:vertAlign w:val="superscript"/>
          <w:lang w:eastAsia="ko-KR"/>
        </w:rPr>
        <w:t>th</w:t>
      </w:r>
      <w:r w:rsidRPr="008E2A69">
        <w:rPr>
          <w:noProof/>
          <w:lang w:eastAsia="ko-KR"/>
        </w:rPr>
        <w:t xml:space="preserve"> uplink grant occurs in the symbol for which:</w:t>
      </w:r>
    </w:p>
    <w:p w14:paraId="1B94F74C" w14:textId="77777777" w:rsidR="00C44FFC" w:rsidRPr="008E2A69" w:rsidRDefault="00C44FFC" w:rsidP="00C44FFC">
      <w:pPr>
        <w:jc w:val="center"/>
        <w:rPr>
          <w:noProof/>
          <w:lang w:eastAsia="ko-KR"/>
        </w:rPr>
      </w:pPr>
      <w:r w:rsidRPr="008E2A69">
        <w:rPr>
          <w:noProof/>
          <w:lang w:eastAsia="ko-KR"/>
        </w:rPr>
        <w:t xml:space="preserve">[(SFN × </w:t>
      </w:r>
      <w:r w:rsidRPr="008E2A69">
        <w:rPr>
          <w:i/>
          <w:noProof/>
          <w:lang w:eastAsia="ko-KR"/>
        </w:rPr>
        <w:t>numberOfSlotsPerFrame</w:t>
      </w:r>
      <w:r w:rsidRPr="008E2A69">
        <w:rPr>
          <w:noProof/>
          <w:lang w:eastAsia="ko-KR"/>
        </w:rPr>
        <w:t xml:space="preserve"> × </w:t>
      </w:r>
      <w:r w:rsidRPr="008E2A69">
        <w:rPr>
          <w:i/>
          <w:noProof/>
          <w:lang w:eastAsia="ko-KR"/>
        </w:rPr>
        <w:t>numberOfSymbolsPerSlot</w:t>
      </w:r>
      <w:r w:rsidRPr="008E2A69">
        <w:rPr>
          <w:noProof/>
          <w:lang w:eastAsia="ko-KR"/>
        </w:rPr>
        <w:t xml:space="preserve">) + (slot number in the frame × </w:t>
      </w:r>
      <w:r w:rsidRPr="008E2A69">
        <w:rPr>
          <w:i/>
          <w:noProof/>
          <w:lang w:eastAsia="ko-KR"/>
        </w:rPr>
        <w:t>numberOfSymbolsPerSlot</w:t>
      </w:r>
      <w:r w:rsidRPr="008E2A69">
        <w:rPr>
          <w:noProof/>
          <w:lang w:eastAsia="ko-KR"/>
        </w:rPr>
        <w:t>) + symbol number in the slot] =</w:t>
      </w:r>
      <w:r w:rsidRPr="008E2A69">
        <w:rPr>
          <w:noProof/>
          <w:lang w:eastAsia="ko-KR"/>
        </w:rPr>
        <w:br/>
        <w:t>[(SFN</w:t>
      </w:r>
      <w:r w:rsidRPr="008E2A69">
        <w:rPr>
          <w:noProof/>
          <w:vertAlign w:val="subscript"/>
          <w:lang w:eastAsia="ko-KR"/>
        </w:rPr>
        <w:t>start time</w:t>
      </w:r>
      <w:r w:rsidRPr="008E2A69">
        <w:rPr>
          <w:noProof/>
          <w:lang w:eastAsia="ko-KR"/>
        </w:rPr>
        <w:t xml:space="preserve"> × </w:t>
      </w:r>
      <w:r w:rsidRPr="008E2A69">
        <w:rPr>
          <w:i/>
          <w:noProof/>
          <w:lang w:eastAsia="ko-KR"/>
        </w:rPr>
        <w:t>numberOfSlotsPerFrame</w:t>
      </w:r>
      <w:r w:rsidRPr="008E2A69">
        <w:rPr>
          <w:noProof/>
          <w:lang w:eastAsia="ko-KR"/>
        </w:rPr>
        <w:t xml:space="preserve"> × </w:t>
      </w:r>
      <w:r w:rsidRPr="008E2A69">
        <w:rPr>
          <w:i/>
          <w:noProof/>
          <w:lang w:eastAsia="ko-KR"/>
        </w:rPr>
        <w:t>numberOfSymbolsPerSlot</w:t>
      </w:r>
      <w:r w:rsidRPr="008E2A69">
        <w:rPr>
          <w:noProof/>
          <w:lang w:eastAsia="ko-KR"/>
        </w:rPr>
        <w:t xml:space="preserve"> + slot</w:t>
      </w:r>
      <w:r w:rsidRPr="008E2A69">
        <w:rPr>
          <w:noProof/>
          <w:vertAlign w:val="subscript"/>
          <w:lang w:eastAsia="ko-KR"/>
        </w:rPr>
        <w:t>start time</w:t>
      </w:r>
      <w:r w:rsidRPr="008E2A69">
        <w:rPr>
          <w:noProof/>
          <w:lang w:eastAsia="ko-KR"/>
        </w:rPr>
        <w:t xml:space="preserve"> × </w:t>
      </w:r>
      <w:r w:rsidRPr="008E2A69">
        <w:rPr>
          <w:i/>
          <w:noProof/>
          <w:lang w:eastAsia="ko-KR"/>
        </w:rPr>
        <w:t>numberOfSymbolsPerSlot</w:t>
      </w:r>
      <w:r w:rsidRPr="008E2A69">
        <w:rPr>
          <w:noProof/>
          <w:lang w:eastAsia="ko-KR"/>
        </w:rPr>
        <w:t xml:space="preserve"> + symbol</w:t>
      </w:r>
      <w:r w:rsidRPr="008E2A69">
        <w:rPr>
          <w:noProof/>
          <w:vertAlign w:val="subscript"/>
          <w:lang w:eastAsia="ko-KR"/>
        </w:rPr>
        <w:t>start time</w:t>
      </w:r>
      <w:r w:rsidRPr="008E2A69">
        <w:rPr>
          <w:noProof/>
          <w:lang w:eastAsia="ko-KR"/>
        </w:rPr>
        <w:t xml:space="preserve">) + N × </w:t>
      </w:r>
      <w:r w:rsidRPr="008E2A69">
        <w:rPr>
          <w:i/>
          <w:noProof/>
          <w:lang w:eastAsia="ko-KR"/>
        </w:rPr>
        <w:t>periodicity</w:t>
      </w:r>
      <w:r w:rsidRPr="008E2A69">
        <w:rPr>
          <w:noProof/>
          <w:lang w:eastAsia="ko-KR"/>
        </w:rPr>
        <w:t xml:space="preserve">] modulo (1024 × </w:t>
      </w:r>
      <w:r w:rsidRPr="008E2A69">
        <w:rPr>
          <w:i/>
          <w:noProof/>
          <w:lang w:eastAsia="ko-KR"/>
        </w:rPr>
        <w:t>numberOfSlotsPerFrame</w:t>
      </w:r>
      <w:r w:rsidRPr="008E2A69">
        <w:rPr>
          <w:noProof/>
          <w:lang w:eastAsia="ko-KR"/>
        </w:rPr>
        <w:t xml:space="preserve"> × </w:t>
      </w:r>
      <w:r w:rsidRPr="008E2A69">
        <w:rPr>
          <w:i/>
          <w:noProof/>
          <w:lang w:eastAsia="ko-KR"/>
        </w:rPr>
        <w:t>numberOfSymbolsPerSlot</w:t>
      </w:r>
      <w:r w:rsidRPr="008E2A69">
        <w:rPr>
          <w:noProof/>
          <w:lang w:eastAsia="ko-KR"/>
        </w:rPr>
        <w:t>).</w:t>
      </w:r>
    </w:p>
    <w:p w14:paraId="3CDFED0F" w14:textId="77777777" w:rsidR="00C44FFC" w:rsidRPr="008E2A69" w:rsidRDefault="00C44FFC" w:rsidP="00C44FFC">
      <w:pPr>
        <w:rPr>
          <w:noProof/>
          <w:lang w:eastAsia="ko-KR"/>
        </w:rPr>
      </w:pPr>
      <w:r w:rsidRPr="008E2A69">
        <w:rPr>
          <w:noProof/>
          <w:lang w:eastAsia="ko-KR"/>
        </w:rPr>
        <w:t>where SFN</w:t>
      </w:r>
      <w:r w:rsidRPr="008E2A69">
        <w:rPr>
          <w:noProof/>
          <w:vertAlign w:val="subscript"/>
          <w:lang w:eastAsia="ko-KR"/>
        </w:rPr>
        <w:t>start time</w:t>
      </w:r>
      <w:r w:rsidRPr="008E2A69">
        <w:rPr>
          <w:noProof/>
          <w:lang w:eastAsia="ko-KR"/>
        </w:rPr>
        <w:t>, slot</w:t>
      </w:r>
      <w:r w:rsidRPr="008E2A69">
        <w:rPr>
          <w:noProof/>
          <w:vertAlign w:val="subscript"/>
          <w:lang w:eastAsia="ko-KR"/>
        </w:rPr>
        <w:t>start time</w:t>
      </w:r>
      <w:r w:rsidRPr="008E2A69">
        <w:rPr>
          <w:noProof/>
          <w:lang w:eastAsia="ko-KR"/>
        </w:rPr>
        <w:t>, and symbol</w:t>
      </w:r>
      <w:r w:rsidRPr="008E2A69">
        <w:rPr>
          <w:noProof/>
          <w:vertAlign w:val="subscript"/>
          <w:lang w:eastAsia="ko-KR"/>
        </w:rPr>
        <w:t>start time</w:t>
      </w:r>
      <w:r w:rsidRPr="008E2A69">
        <w:rPr>
          <w:noProof/>
          <w:lang w:eastAsia="ko-KR"/>
        </w:rPr>
        <w:t xml:space="preserve"> are the SFN, slot, and symbol, respectively, of the first transmission opportunity of PUSCH where the configured uplink grant was (re-)initialised.</w:t>
      </w:r>
    </w:p>
    <w:p w14:paraId="7596391B" w14:textId="77777777" w:rsidR="00C44FFC" w:rsidRPr="008E2A69" w:rsidRDefault="00C44FFC" w:rsidP="00C44FFC">
      <w:pPr>
        <w:pStyle w:val="NO"/>
        <w:rPr>
          <w:noProof/>
          <w:lang w:eastAsia="ko-KR"/>
        </w:rPr>
      </w:pPr>
      <w:r w:rsidRPr="0098643B">
        <w:rPr>
          <w:rFonts w:eastAsiaTheme="minorEastAsia"/>
        </w:rPr>
        <w:t>NOTE:</w:t>
      </w:r>
      <w:r w:rsidRPr="0098643B">
        <w:rPr>
          <w:rFonts w:eastAsiaTheme="minorEastAsia"/>
          <w:noProof/>
        </w:rPr>
        <w:tab/>
        <w:t>In case of unaligned SFN across carriers in a cell group</w:t>
      </w:r>
      <w:r w:rsidRPr="0098643B">
        <w:rPr>
          <w:rFonts w:eastAsiaTheme="minorEastAsia"/>
        </w:rPr>
        <w:t>, the SFN of the concerned serving cell is used to calculate the occurences of configured uplink grants.</w:t>
      </w:r>
    </w:p>
    <w:p w14:paraId="1F19A6CA" w14:textId="77777777" w:rsidR="00C44FFC" w:rsidRPr="008E2A69" w:rsidRDefault="00C44FFC" w:rsidP="00C44FFC">
      <w:pPr>
        <w:rPr>
          <w:noProof/>
          <w:lang w:eastAsia="ko-KR"/>
        </w:rPr>
      </w:pPr>
      <w:r w:rsidRPr="008E2A69">
        <w:rPr>
          <w:noProof/>
          <w:lang w:eastAsia="ko-KR"/>
        </w:rPr>
        <w:t>When the configured uplink grant is released by upper layers, all the corresponding configurations shall be released and all corresponding uplink grants shall be cleared.</w:t>
      </w:r>
    </w:p>
    <w:p w14:paraId="36204F1A" w14:textId="77777777" w:rsidR="00C44FFC" w:rsidRPr="008E2A69" w:rsidRDefault="00C44FFC" w:rsidP="00C44FFC">
      <w:pPr>
        <w:rPr>
          <w:noProof/>
          <w:lang w:eastAsia="ko-KR"/>
        </w:rPr>
      </w:pPr>
      <w:r w:rsidRPr="008E2A69">
        <w:rPr>
          <w:noProof/>
          <w:lang w:eastAsia="ko-KR"/>
        </w:rPr>
        <w:t>The MAC entity shall:</w:t>
      </w:r>
    </w:p>
    <w:p w14:paraId="1087695F" w14:textId="77777777" w:rsidR="00C44FFC" w:rsidRPr="008E2A69" w:rsidRDefault="00C44FFC" w:rsidP="00C44FFC">
      <w:pPr>
        <w:pStyle w:val="B1"/>
        <w:rPr>
          <w:noProof/>
          <w:lang w:eastAsia="ko-KR"/>
        </w:rPr>
      </w:pPr>
      <w:r w:rsidRPr="008E2A69">
        <w:rPr>
          <w:noProof/>
          <w:lang w:eastAsia="ko-KR"/>
        </w:rPr>
        <w:t>1&gt;</w:t>
      </w:r>
      <w:r w:rsidRPr="008E2A69">
        <w:rPr>
          <w:noProof/>
          <w:lang w:eastAsia="ko-KR"/>
        </w:rPr>
        <w:tab/>
        <w:t xml:space="preserve">if at least one </w:t>
      </w:r>
      <w:r w:rsidRPr="008E2A69">
        <w:rPr>
          <w:noProof/>
        </w:rPr>
        <w:t>configured uplink grant confirmation has been triggered and not cancelled</w:t>
      </w:r>
      <w:r w:rsidRPr="008E2A69">
        <w:rPr>
          <w:noProof/>
          <w:lang w:eastAsia="ko-KR"/>
        </w:rPr>
        <w:t>; and</w:t>
      </w:r>
    </w:p>
    <w:p w14:paraId="35E21B95" w14:textId="77777777" w:rsidR="00C44FFC" w:rsidRPr="008E2A69" w:rsidRDefault="00C44FFC" w:rsidP="00C44FFC">
      <w:pPr>
        <w:pStyle w:val="B1"/>
        <w:rPr>
          <w:noProof/>
        </w:rPr>
      </w:pPr>
      <w:r w:rsidRPr="008E2A69">
        <w:rPr>
          <w:noProof/>
          <w:lang w:eastAsia="ko-KR"/>
        </w:rPr>
        <w:t>1&gt;</w:t>
      </w:r>
      <w:r w:rsidRPr="008E2A69">
        <w:rPr>
          <w:noProof/>
        </w:rPr>
        <w:tab/>
        <w:t>if the MAC entity has UL resources allocated for new transmission:</w:t>
      </w:r>
    </w:p>
    <w:p w14:paraId="3E48F434" w14:textId="77777777" w:rsidR="00C44FFC" w:rsidRPr="008E2A69" w:rsidRDefault="00C44FFC" w:rsidP="00C44FFC">
      <w:pPr>
        <w:ind w:left="851" w:hanging="284"/>
        <w:rPr>
          <w:noProof/>
          <w:lang w:eastAsia="ko-KR"/>
        </w:rPr>
      </w:pPr>
      <w:r w:rsidRPr="008E2A69">
        <w:rPr>
          <w:noProof/>
          <w:lang w:eastAsia="ko-KR"/>
        </w:rPr>
        <w:t>2&gt;</w:t>
      </w:r>
      <w:r w:rsidRPr="008E2A69">
        <w:rPr>
          <w:noProof/>
          <w:lang w:eastAsia="ko-KR"/>
        </w:rPr>
        <w:tab/>
        <w:t xml:space="preserve">if the MAC entity is configured with </w:t>
      </w:r>
      <w:r w:rsidRPr="008E2A69">
        <w:rPr>
          <w:i/>
          <w:noProof/>
          <w:lang w:eastAsia="ko-KR"/>
        </w:rPr>
        <w:t>configuredGrantConfigList</w:t>
      </w:r>
      <w:r w:rsidRPr="008E2A69">
        <w:rPr>
          <w:noProof/>
          <w:lang w:eastAsia="ko-KR"/>
        </w:rPr>
        <w:t>:</w:t>
      </w:r>
    </w:p>
    <w:p w14:paraId="0FCD36E6" w14:textId="77777777" w:rsidR="00C44FFC" w:rsidRPr="008E2A69" w:rsidRDefault="00C44FFC" w:rsidP="00C44FFC">
      <w:pPr>
        <w:pStyle w:val="B3"/>
        <w:rPr>
          <w:rFonts w:eastAsiaTheme="minorEastAsia"/>
          <w:noProof/>
          <w:lang w:eastAsia="ko-KR"/>
        </w:rPr>
      </w:pPr>
      <w:r w:rsidRPr="008E2A69">
        <w:rPr>
          <w:noProof/>
          <w:lang w:eastAsia="ko-KR"/>
        </w:rPr>
        <w:t>3&gt;</w:t>
      </w:r>
      <w:r w:rsidRPr="008E2A69">
        <w:rPr>
          <w:noProof/>
          <w:lang w:eastAsia="zh-CN"/>
        </w:rPr>
        <w:tab/>
        <w:t xml:space="preserve">instruct the Multiplexing and Assembly procedure to generate a Multiple Entry </w:t>
      </w:r>
      <w:r w:rsidRPr="008E2A69">
        <w:rPr>
          <w:noProof/>
          <w:lang w:eastAsia="ko-KR"/>
        </w:rPr>
        <w:t>Configured Grant</w:t>
      </w:r>
      <w:r w:rsidRPr="008E2A69">
        <w:rPr>
          <w:noProof/>
          <w:lang w:eastAsia="zh-CN"/>
        </w:rPr>
        <w:t xml:space="preserve"> </w:t>
      </w:r>
      <w:r w:rsidRPr="008E2A69">
        <w:rPr>
          <w:noProof/>
          <w:lang w:eastAsia="ko-KR"/>
        </w:rPr>
        <w:t>C</w:t>
      </w:r>
      <w:r w:rsidRPr="008E2A69">
        <w:rPr>
          <w:noProof/>
          <w:lang w:eastAsia="zh-CN"/>
        </w:rPr>
        <w:t xml:space="preserve">onfirmation MAC </w:t>
      </w:r>
      <w:r w:rsidRPr="008E2A69">
        <w:rPr>
          <w:noProof/>
          <w:lang w:eastAsia="ko-KR"/>
        </w:rPr>
        <w:t>CE</w:t>
      </w:r>
      <w:r w:rsidRPr="008E2A69">
        <w:rPr>
          <w:noProof/>
          <w:lang w:eastAsia="zh-CN"/>
        </w:rPr>
        <w:t xml:space="preserve"> as defined in clause 6.1.3.</w:t>
      </w:r>
      <w:r w:rsidRPr="008E2A69">
        <w:rPr>
          <w:noProof/>
          <w:lang w:eastAsia="ko-KR"/>
        </w:rPr>
        <w:t>31</w:t>
      </w:r>
      <w:r w:rsidRPr="008E2A69">
        <w:rPr>
          <w:noProof/>
          <w:lang w:eastAsia="zh-CN"/>
        </w:rPr>
        <w:t>.</w:t>
      </w:r>
    </w:p>
    <w:p w14:paraId="4EBFDE62" w14:textId="77777777" w:rsidR="00C44FFC" w:rsidRPr="008E2A69" w:rsidRDefault="00C44FFC" w:rsidP="00C44FFC">
      <w:pPr>
        <w:ind w:left="851" w:hanging="284"/>
        <w:rPr>
          <w:noProof/>
          <w:lang w:eastAsia="ko-KR"/>
        </w:rPr>
      </w:pPr>
      <w:r w:rsidRPr="008E2A69">
        <w:rPr>
          <w:noProof/>
          <w:lang w:eastAsia="ko-KR"/>
        </w:rPr>
        <w:t>2&gt;</w:t>
      </w:r>
      <w:r w:rsidRPr="008E2A69">
        <w:rPr>
          <w:noProof/>
          <w:lang w:eastAsia="ko-KR"/>
        </w:rPr>
        <w:tab/>
        <w:t>else:</w:t>
      </w:r>
    </w:p>
    <w:p w14:paraId="31C344B9" w14:textId="77777777" w:rsidR="00C44FFC" w:rsidRPr="008E2A69" w:rsidRDefault="00C44FFC" w:rsidP="00C44FFC">
      <w:pPr>
        <w:pStyle w:val="B3"/>
        <w:rPr>
          <w:noProof/>
          <w:lang w:eastAsia="zh-CN"/>
        </w:rPr>
      </w:pPr>
      <w:r w:rsidRPr="008E2A69">
        <w:rPr>
          <w:noProof/>
          <w:lang w:eastAsia="ko-KR"/>
        </w:rPr>
        <w:t>3&gt;</w:t>
      </w:r>
      <w:r w:rsidRPr="008E2A69">
        <w:rPr>
          <w:noProof/>
          <w:lang w:eastAsia="zh-CN"/>
        </w:rPr>
        <w:tab/>
        <w:t xml:space="preserve">instruct the Multiplexing and Assembly procedure to generate a </w:t>
      </w:r>
      <w:r w:rsidRPr="008E2A69">
        <w:rPr>
          <w:noProof/>
          <w:lang w:eastAsia="ko-KR"/>
        </w:rPr>
        <w:t>Configured Grant</w:t>
      </w:r>
      <w:r w:rsidRPr="008E2A69">
        <w:rPr>
          <w:noProof/>
          <w:lang w:eastAsia="zh-CN"/>
        </w:rPr>
        <w:t xml:space="preserve"> </w:t>
      </w:r>
      <w:r w:rsidRPr="008E2A69">
        <w:rPr>
          <w:noProof/>
          <w:lang w:eastAsia="ko-KR"/>
        </w:rPr>
        <w:t>C</w:t>
      </w:r>
      <w:r w:rsidRPr="008E2A69">
        <w:rPr>
          <w:noProof/>
          <w:lang w:eastAsia="zh-CN"/>
        </w:rPr>
        <w:t xml:space="preserve">onfirmation MAC </w:t>
      </w:r>
      <w:r w:rsidRPr="008E2A69">
        <w:rPr>
          <w:noProof/>
          <w:lang w:eastAsia="ko-KR"/>
        </w:rPr>
        <w:t>CE</w:t>
      </w:r>
      <w:r w:rsidRPr="008E2A69">
        <w:rPr>
          <w:noProof/>
          <w:lang w:eastAsia="zh-CN"/>
        </w:rPr>
        <w:t xml:space="preserve"> as defined in clause 6.1.3.</w:t>
      </w:r>
      <w:r w:rsidRPr="008E2A69">
        <w:rPr>
          <w:noProof/>
          <w:lang w:eastAsia="ko-KR"/>
        </w:rPr>
        <w:t>7</w:t>
      </w:r>
      <w:r w:rsidRPr="008E2A69">
        <w:rPr>
          <w:noProof/>
          <w:lang w:eastAsia="zh-CN"/>
        </w:rPr>
        <w:t>.</w:t>
      </w:r>
    </w:p>
    <w:p w14:paraId="2B302EFF" w14:textId="77777777" w:rsidR="00C44FFC" w:rsidRPr="008E2A69" w:rsidRDefault="00C44FFC" w:rsidP="00C44FFC">
      <w:pPr>
        <w:pStyle w:val="B2"/>
        <w:rPr>
          <w:noProof/>
          <w:lang w:eastAsia="zh-CN"/>
        </w:rPr>
      </w:pPr>
      <w:r w:rsidRPr="008E2A69">
        <w:rPr>
          <w:noProof/>
          <w:lang w:eastAsia="ko-KR"/>
        </w:rPr>
        <w:t>2&gt;</w:t>
      </w:r>
      <w:r w:rsidRPr="008E2A69">
        <w:rPr>
          <w:noProof/>
          <w:lang w:eastAsia="zh-CN"/>
        </w:rPr>
        <w:tab/>
        <w:t xml:space="preserve">cancel the triggered </w:t>
      </w:r>
      <w:r w:rsidRPr="008E2A69">
        <w:rPr>
          <w:noProof/>
          <w:lang w:eastAsia="ko-KR"/>
        </w:rPr>
        <w:t>configured uplink grant</w:t>
      </w:r>
      <w:r w:rsidRPr="008E2A69">
        <w:rPr>
          <w:noProof/>
          <w:lang w:eastAsia="zh-CN"/>
        </w:rPr>
        <w:t xml:space="preserve"> confirmation.</w:t>
      </w:r>
    </w:p>
    <w:p w14:paraId="7287B28B" w14:textId="77777777" w:rsidR="00C44FFC" w:rsidRPr="008E2A69" w:rsidRDefault="00C44FFC" w:rsidP="00C44FFC">
      <w:pPr>
        <w:rPr>
          <w:noProof/>
          <w:lang w:eastAsia="ko-KR"/>
        </w:rPr>
      </w:pPr>
      <w:r w:rsidRPr="008E2A69">
        <w:rPr>
          <w:noProof/>
          <w:lang w:eastAsia="zh-CN"/>
        </w:rPr>
        <w:t xml:space="preserve">For a configured grant Type 2, </w:t>
      </w:r>
      <w:r w:rsidRPr="008E2A69">
        <w:rPr>
          <w:noProof/>
          <w:lang w:eastAsia="ko-KR"/>
        </w:rPr>
        <w:t>t</w:t>
      </w:r>
      <w:r w:rsidRPr="008E2A69">
        <w:rPr>
          <w:noProof/>
        </w:rPr>
        <w:t xml:space="preserve">he MAC entity shall </w:t>
      </w:r>
      <w:r w:rsidRPr="008E2A69">
        <w:rPr>
          <w:noProof/>
          <w:lang w:eastAsia="ko-KR"/>
        </w:rPr>
        <w:t>clear</w:t>
      </w:r>
      <w:r w:rsidRPr="008E2A69">
        <w:rPr>
          <w:noProof/>
        </w:rPr>
        <w:t xml:space="preserve"> the configured uplink grant(s)</w:t>
      </w:r>
      <w:r w:rsidRPr="008E2A69">
        <w:rPr>
          <w:noProof/>
          <w:lang w:eastAsia="zh-CN"/>
        </w:rPr>
        <w:t xml:space="preserve"> </w:t>
      </w:r>
      <w:r w:rsidRPr="008E2A69">
        <w:rPr>
          <w:noProof/>
        </w:rPr>
        <w:t>immediately after</w:t>
      </w:r>
      <w:r w:rsidRPr="008E2A69">
        <w:rPr>
          <w:noProof/>
          <w:lang w:eastAsia="zh-CN"/>
        </w:rPr>
        <w:t xml:space="preserve"> </w:t>
      </w:r>
      <w:r w:rsidRPr="008E2A69">
        <w:t xml:space="preserve">first transmission of </w:t>
      </w:r>
      <w:r w:rsidRPr="008E2A69">
        <w:rPr>
          <w:noProof/>
          <w:lang w:eastAsia="ko-KR"/>
        </w:rPr>
        <w:t>Configured Grant C</w:t>
      </w:r>
      <w:r w:rsidRPr="008E2A69">
        <w:rPr>
          <w:noProof/>
        </w:rPr>
        <w:t>onfirmation MAC C</w:t>
      </w:r>
      <w:r w:rsidRPr="008E2A69">
        <w:rPr>
          <w:noProof/>
          <w:lang w:eastAsia="ko-KR"/>
        </w:rPr>
        <w:t>E or Multiple Entry Configured Grant Confirmation MAC CE</w:t>
      </w:r>
      <w:r w:rsidRPr="008E2A69">
        <w:rPr>
          <w:noProof/>
        </w:rPr>
        <w:t xml:space="preserve"> </w:t>
      </w:r>
      <w:r w:rsidRPr="008E2A69">
        <w:rPr>
          <w:noProof/>
          <w:lang w:eastAsia="zh-CN"/>
        </w:rPr>
        <w:t>which confirms</w:t>
      </w:r>
      <w:r w:rsidRPr="008E2A69">
        <w:rPr>
          <w:noProof/>
        </w:rPr>
        <w:t xml:space="preserve"> the </w:t>
      </w:r>
      <w:r w:rsidRPr="008E2A69">
        <w:rPr>
          <w:noProof/>
          <w:lang w:eastAsia="ko-KR"/>
        </w:rPr>
        <w:t>configured uplink grant deactivation</w:t>
      </w:r>
      <w:r w:rsidRPr="008E2A69">
        <w:rPr>
          <w:noProof/>
        </w:rPr>
        <w:t>.</w:t>
      </w:r>
    </w:p>
    <w:p w14:paraId="5AD96A64" w14:textId="30F8A3E7" w:rsidR="00C44FFC" w:rsidRPr="008E2A69" w:rsidRDefault="00C44FFC" w:rsidP="00C44FFC">
      <w:pPr>
        <w:rPr>
          <w:noProof/>
          <w:lang w:eastAsia="ko-KR"/>
        </w:rPr>
      </w:pPr>
      <w:r w:rsidRPr="008E2A69">
        <w:rPr>
          <w:noProof/>
          <w:lang w:eastAsia="ko-KR"/>
        </w:rPr>
        <w:lastRenderedPageBreak/>
        <w:t xml:space="preserve">Retransmissions </w:t>
      </w:r>
      <w:del w:id="55" w:author="Robert S Karlsson" w:date="2020-04-07T06:56:00Z">
        <w:r w:rsidRPr="008E2A69" w:rsidDel="00C44FFC">
          <w:rPr>
            <w:noProof/>
            <w:lang w:eastAsia="ko-KR"/>
          </w:rPr>
          <w:delText>are done by</w:delText>
        </w:r>
      </w:del>
      <w:ins w:id="56" w:author="Robert S Karlsson" w:date="2020-04-07T06:56:00Z">
        <w:r>
          <w:rPr>
            <w:noProof/>
            <w:lang w:eastAsia="ko-KR"/>
          </w:rPr>
          <w:t>use</w:t>
        </w:r>
      </w:ins>
      <w:r w:rsidRPr="008E2A69">
        <w:rPr>
          <w:noProof/>
          <w:lang w:eastAsia="ko-KR"/>
        </w:rPr>
        <w:t>:</w:t>
      </w:r>
    </w:p>
    <w:p w14:paraId="61D36DBF" w14:textId="77777777" w:rsidR="00C44FFC" w:rsidRPr="008E2A69" w:rsidRDefault="00C44FFC" w:rsidP="00C44FFC">
      <w:pPr>
        <w:pStyle w:val="B1"/>
        <w:rPr>
          <w:noProof/>
          <w:lang w:eastAsia="ko-KR"/>
        </w:rPr>
      </w:pPr>
      <w:r w:rsidRPr="008E2A69">
        <w:rPr>
          <w:noProof/>
          <w:lang w:eastAsia="ko-KR"/>
        </w:rPr>
        <w:t>-</w:t>
      </w:r>
      <w:r w:rsidRPr="008E2A69">
        <w:rPr>
          <w:noProof/>
          <w:lang w:eastAsia="ko-KR"/>
        </w:rPr>
        <w:tab/>
        <w:t>repetition of configured uplink grants; or</w:t>
      </w:r>
    </w:p>
    <w:p w14:paraId="0726160D" w14:textId="424A33AE" w:rsidR="00C44FFC" w:rsidRPr="008E2A69" w:rsidRDefault="00C44FFC" w:rsidP="00C44FFC">
      <w:pPr>
        <w:pStyle w:val="B1"/>
        <w:rPr>
          <w:noProof/>
          <w:lang w:eastAsia="ko-KR"/>
        </w:rPr>
      </w:pPr>
      <w:r w:rsidRPr="008E2A69">
        <w:rPr>
          <w:noProof/>
          <w:lang w:eastAsia="ko-KR"/>
        </w:rPr>
        <w:t>-</w:t>
      </w:r>
      <w:r w:rsidRPr="008E2A69">
        <w:rPr>
          <w:noProof/>
          <w:lang w:eastAsia="ko-KR"/>
        </w:rPr>
        <w:tab/>
        <w:t>receiv</w:t>
      </w:r>
      <w:ins w:id="57" w:author="Robert S Karlsson" w:date="2020-04-07T06:56:00Z">
        <w:r>
          <w:rPr>
            <w:noProof/>
            <w:lang w:eastAsia="ko-KR"/>
          </w:rPr>
          <w:t>ed</w:t>
        </w:r>
      </w:ins>
      <w:del w:id="58" w:author="Robert S Karlsson" w:date="2020-04-07T06:56:00Z">
        <w:r w:rsidRPr="008E2A69" w:rsidDel="00C44FFC">
          <w:rPr>
            <w:noProof/>
            <w:lang w:eastAsia="ko-KR"/>
          </w:rPr>
          <w:delText>ing</w:delText>
        </w:r>
      </w:del>
      <w:r w:rsidRPr="008E2A69">
        <w:rPr>
          <w:noProof/>
          <w:lang w:eastAsia="ko-KR"/>
        </w:rPr>
        <w:t xml:space="preserve"> uplink grants addressed to CS-RNTI; or</w:t>
      </w:r>
    </w:p>
    <w:p w14:paraId="5B28A625" w14:textId="38B969E5" w:rsidR="00C44FFC" w:rsidRPr="008E2A69" w:rsidRDefault="00C44FFC" w:rsidP="00C44FFC">
      <w:pPr>
        <w:pStyle w:val="B1"/>
        <w:rPr>
          <w:noProof/>
          <w:lang w:eastAsia="ko-KR"/>
        </w:rPr>
      </w:pPr>
      <w:r w:rsidRPr="008E2A69">
        <w:rPr>
          <w:noProof/>
          <w:lang w:eastAsia="ko-KR"/>
        </w:rPr>
        <w:t>-</w:t>
      </w:r>
      <w:r w:rsidRPr="008E2A69">
        <w:rPr>
          <w:noProof/>
          <w:lang w:eastAsia="ko-KR"/>
        </w:rPr>
        <w:tab/>
      </w:r>
      <w:del w:id="59" w:author="Robert S Karlsson" w:date="2020-04-07T06:56:00Z">
        <w:r w:rsidRPr="008E2A69" w:rsidDel="00C44FFC">
          <w:rPr>
            <w:lang w:eastAsia="ko-KR"/>
          </w:rPr>
          <w:delText xml:space="preserve">retransmission on </w:delText>
        </w:r>
      </w:del>
      <w:r w:rsidRPr="008E2A69">
        <w:rPr>
          <w:lang w:eastAsia="ko-KR"/>
        </w:rPr>
        <w:t>configured uplink grants</w:t>
      </w:r>
      <w:ins w:id="60" w:author="Robert S Karlsson" w:date="2020-04-07T06:57:00Z">
        <w:r>
          <w:rPr>
            <w:lang w:eastAsia="ko-KR"/>
          </w:rPr>
          <w:t xml:space="preserve"> with </w:t>
        </w:r>
        <w:r w:rsidRPr="00C44FFC">
          <w:rPr>
            <w:i/>
            <w:iCs/>
            <w:lang w:eastAsia="ko-KR"/>
          </w:rPr>
          <w:t>cg-RetransmissionTimer</w:t>
        </w:r>
        <w:r>
          <w:rPr>
            <w:lang w:eastAsia="ko-KR"/>
          </w:rPr>
          <w:t xml:space="preserve"> configured</w:t>
        </w:r>
      </w:ins>
      <w:r w:rsidRPr="008E2A69">
        <w:rPr>
          <w:noProof/>
          <w:lang w:eastAsia="ko-KR"/>
        </w:rPr>
        <w:t>.</w:t>
      </w:r>
    </w:p>
    <w:p w14:paraId="41D4EC6F" w14:textId="77AF806F" w:rsidR="00663C95" w:rsidRDefault="00663C95" w:rsidP="00663C95">
      <w:pPr>
        <w:pStyle w:val="B1"/>
        <w:rPr>
          <w:lang w:eastAsia="ko-KR"/>
        </w:rPr>
      </w:pPr>
    </w:p>
    <w:p w14:paraId="777DD959" w14:textId="77777777" w:rsidR="005E4138" w:rsidRDefault="005E4138" w:rsidP="005E413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61" w:name="_Toc29239902"/>
      <w:bookmarkEnd w:id="4"/>
      <w:r>
        <w:rPr>
          <w:noProof/>
          <w:sz w:val="32"/>
          <w:lang w:eastAsia="zh-CN"/>
        </w:rPr>
        <w:t>Next change</w:t>
      </w:r>
    </w:p>
    <w:bookmarkEnd w:id="61"/>
    <w:p w14:paraId="28CB2BA5" w14:textId="77777777" w:rsidR="000D1EED" w:rsidRPr="008E2A69" w:rsidRDefault="000D1EED" w:rsidP="000D1EED">
      <w:pPr>
        <w:pStyle w:val="Heading2"/>
      </w:pPr>
      <w:r w:rsidRPr="008E2A69">
        <w:t>5.21</w:t>
      </w:r>
      <w:r w:rsidRPr="008E2A69">
        <w:tab/>
        <w:t>LBT operation</w:t>
      </w:r>
    </w:p>
    <w:p w14:paraId="155611C6" w14:textId="77777777" w:rsidR="000D1EED" w:rsidRPr="008E2A69" w:rsidRDefault="000D1EED" w:rsidP="000D1EED">
      <w:pPr>
        <w:pStyle w:val="Heading3"/>
        <w:rPr>
          <w:lang w:eastAsia="ko-KR"/>
        </w:rPr>
      </w:pPr>
      <w:r w:rsidRPr="008E2A69">
        <w:rPr>
          <w:lang w:eastAsia="ko-KR"/>
        </w:rPr>
        <w:t>5.21.1</w:t>
      </w:r>
      <w:r w:rsidRPr="008E2A69">
        <w:rPr>
          <w:lang w:eastAsia="ko-KR"/>
        </w:rPr>
        <w:tab/>
        <w:t>General</w:t>
      </w:r>
    </w:p>
    <w:p w14:paraId="21F48F4B" w14:textId="082E0CCF" w:rsidR="000D1EED" w:rsidRPr="008E2A69" w:rsidRDefault="000D1EED" w:rsidP="000D1EED">
      <w:pPr>
        <w:rPr>
          <w:lang w:eastAsia="ko-KR"/>
        </w:rPr>
      </w:pPr>
      <w:bookmarkStart w:id="62" w:name="_Hlk34406640"/>
      <w:r w:rsidRPr="008E2A69">
        <w:rPr>
          <w:lang w:eastAsia="ko-KR"/>
        </w:rPr>
        <w:t xml:space="preserve">The lower layer may perform an LBT procedure, see </w:t>
      </w:r>
      <w:r w:rsidRPr="008E2A69">
        <w:t>TS 37.213 [18]</w:t>
      </w:r>
      <w:r w:rsidRPr="008E2A69">
        <w:rPr>
          <w:lang w:eastAsia="ko-KR"/>
        </w:rPr>
        <w:t>, according to which a transmission is not performed if the channel is identified as being occupied. When lower layer performs an LBT procedure before a transmission and the transmission is not performed, an LBT failure indication is sent to the MAC entity</w:t>
      </w:r>
      <w:bookmarkStart w:id="63" w:name="_Hlk19108061"/>
      <w:r w:rsidRPr="008E2A69">
        <w:rPr>
          <w:lang w:eastAsia="ko-KR"/>
        </w:rPr>
        <w:t xml:space="preserve"> from lower layers.</w:t>
      </w:r>
      <w:bookmarkEnd w:id="63"/>
      <w:r w:rsidRPr="008E2A69">
        <w:rPr>
          <w:lang w:eastAsia="ko-KR"/>
        </w:rPr>
        <w:t xml:space="preserve"> </w:t>
      </w:r>
      <w:bookmarkStart w:id="64" w:name="_Hlk23463542"/>
      <w:del w:id="65" w:author="Robert S Karlsson" w:date="2020-04-07T07:00:00Z">
        <w:r w:rsidRPr="008E2A69" w:rsidDel="002D3295">
          <w:rPr>
            <w:lang w:eastAsia="ko-KR"/>
          </w:rPr>
          <w:delText>Unless otherwise specified, w</w:delText>
        </w:r>
      </w:del>
      <w:ins w:id="66" w:author="Robert S Karlsson" w:date="2020-04-07T07:00:00Z">
        <w:r w:rsidR="002D3295">
          <w:rPr>
            <w:lang w:eastAsia="ko-KR"/>
          </w:rPr>
          <w:t>W</w:t>
        </w:r>
      </w:ins>
      <w:r w:rsidRPr="008E2A69">
        <w:rPr>
          <w:lang w:eastAsia="ko-KR"/>
        </w:rPr>
        <w:t>hen LBT procedure is performed, actions related to "is transmitted" and "transmission is performed" shall not be performed if an LBT failure indication is received from lower layers.</w:t>
      </w:r>
      <w:bookmarkEnd w:id="64"/>
      <w:ins w:id="67" w:author="Robert S Karlsson" w:date="2020-04-07T07:00:00Z">
        <w:r w:rsidR="002D3295">
          <w:rPr>
            <w:lang w:eastAsia="ko-KR"/>
          </w:rPr>
          <w:t xml:space="preserve"> </w:t>
        </w:r>
      </w:ins>
      <w:ins w:id="68" w:author="Robert S Karlsson" w:date="2020-04-07T07:08:00Z">
        <w:r w:rsidR="009F436A">
          <w:rPr>
            <w:lang w:eastAsia="ko-KR"/>
          </w:rPr>
          <w:t xml:space="preserve">The actions related to </w:t>
        </w:r>
      </w:ins>
      <w:ins w:id="69" w:author="Robert S Karlsson" w:date="2020-04-07T07:00:00Z">
        <w:r w:rsidR="002D3295" w:rsidRPr="008E2A69">
          <w:rPr>
            <w:lang w:eastAsia="ko-KR"/>
          </w:rPr>
          <w:t xml:space="preserve">"is transmitted" </w:t>
        </w:r>
      </w:ins>
      <w:ins w:id="70" w:author="Robert S Karlsson" w:date="2020-04-07T07:09:00Z">
        <w:r w:rsidR="009F436A">
          <w:rPr>
            <w:lang w:eastAsia="ko-KR"/>
          </w:rPr>
          <w:t>and</w:t>
        </w:r>
      </w:ins>
      <w:ins w:id="71" w:author="Robert S Karlsson" w:date="2020-04-07T07:01:00Z">
        <w:r w:rsidR="002D3295">
          <w:rPr>
            <w:lang w:eastAsia="ko-KR"/>
          </w:rPr>
          <w:t xml:space="preserve"> </w:t>
        </w:r>
      </w:ins>
      <w:ins w:id="72" w:author="Robert S Karlsson" w:date="2020-04-07T07:00:00Z">
        <w:r w:rsidR="002D3295" w:rsidRPr="008E2A69">
          <w:rPr>
            <w:lang w:eastAsia="ko-KR"/>
          </w:rPr>
          <w:t xml:space="preserve">"transmission is performed" </w:t>
        </w:r>
      </w:ins>
      <w:ins w:id="73" w:author="Robert S Karlsson" w:date="2020-04-07T07:09:00Z">
        <w:r w:rsidR="009F436A">
          <w:rPr>
            <w:lang w:eastAsia="ko-KR"/>
          </w:rPr>
          <w:t xml:space="preserve">when </w:t>
        </w:r>
      </w:ins>
      <w:ins w:id="74" w:author="Ericsson" w:date="2020-04-09T23:30:00Z">
        <w:r w:rsidR="00E377B3">
          <w:rPr>
            <w:lang w:eastAsia="ko-KR"/>
          </w:rPr>
          <w:t>followed</w:t>
        </w:r>
      </w:ins>
      <w:ins w:id="75" w:author="Robert S Karlsson" w:date="2020-04-07T07:02:00Z">
        <w:r w:rsidR="002D3295">
          <w:rPr>
            <w:lang w:eastAsia="ko-KR"/>
          </w:rPr>
          <w:t xml:space="preserve"> by "</w:t>
        </w:r>
      </w:ins>
      <w:ins w:id="76" w:author="Robert S Karlsson" w:date="2020-04-07T07:03:00Z">
        <w:r w:rsidR="002D3295" w:rsidRPr="002D3295">
          <w:rPr>
            <w:lang w:eastAsia="ko-KR"/>
          </w:rPr>
          <w:t>regardless of LBT failure indication from lower layers</w:t>
        </w:r>
      </w:ins>
      <w:ins w:id="77" w:author="Robert S Karlsson" w:date="2020-04-07T07:02:00Z">
        <w:r w:rsidR="002D3295">
          <w:rPr>
            <w:lang w:eastAsia="ko-KR"/>
          </w:rPr>
          <w:t>"</w:t>
        </w:r>
      </w:ins>
      <w:ins w:id="78" w:author="Robert S Karlsson" w:date="2020-04-07T07:09:00Z">
        <w:r w:rsidR="009F436A">
          <w:rPr>
            <w:lang w:eastAsia="ko-KR"/>
          </w:rPr>
          <w:t>, shall always be performed by the UE</w:t>
        </w:r>
      </w:ins>
      <w:ins w:id="79" w:author="Robert S Karlsson" w:date="2020-04-07T07:00:00Z">
        <w:r w:rsidR="002D3295" w:rsidRPr="008E2A69">
          <w:rPr>
            <w:lang w:eastAsia="ko-KR"/>
          </w:rPr>
          <w:t>.</w:t>
        </w:r>
      </w:ins>
    </w:p>
    <w:bookmarkEnd w:id="62"/>
    <w:p w14:paraId="3E29EE79" w14:textId="77777777" w:rsidR="000D1EED" w:rsidRPr="008E2A69" w:rsidRDefault="000D1EED" w:rsidP="000D1EED">
      <w:pPr>
        <w:pStyle w:val="Heading3"/>
      </w:pPr>
      <w:r w:rsidRPr="008E2A69">
        <w:t>5.21.2</w:t>
      </w:r>
      <w:r w:rsidRPr="008E2A69">
        <w:tab/>
        <w:t>LBT failure detection and recovery procedure</w:t>
      </w:r>
    </w:p>
    <w:p w14:paraId="69AE7F52" w14:textId="77777777" w:rsidR="000D1EED" w:rsidRPr="008E2A69" w:rsidRDefault="000D1EED" w:rsidP="000D1EED">
      <w:pPr>
        <w:rPr>
          <w:lang w:eastAsia="ko-KR"/>
        </w:rPr>
      </w:pPr>
      <w:bookmarkStart w:id="80" w:name="_Hlk19608713"/>
      <w:r w:rsidRPr="008E2A69">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66574966" w14:textId="77777777" w:rsidR="000D1EED" w:rsidRPr="008E2A69" w:rsidRDefault="000D1EED" w:rsidP="000D1EED">
      <w:pPr>
        <w:rPr>
          <w:lang w:eastAsia="ko-KR"/>
        </w:rPr>
      </w:pPr>
      <w:r w:rsidRPr="008E2A69">
        <w:rPr>
          <w:lang w:eastAsia="ko-KR"/>
        </w:rPr>
        <w:t xml:space="preserve">RRC configures the following parameters in the </w:t>
      </w:r>
      <w:r w:rsidRPr="008E2A69">
        <w:rPr>
          <w:i/>
          <w:lang w:eastAsia="ko-KR"/>
        </w:rPr>
        <w:t>lbt-FailureRecoveryConfig</w:t>
      </w:r>
      <w:r w:rsidRPr="008E2A69">
        <w:rPr>
          <w:lang w:eastAsia="ko-KR"/>
        </w:rPr>
        <w:t>:</w:t>
      </w:r>
    </w:p>
    <w:p w14:paraId="3DA7BB60"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lbt-FailureInstanceMaxCount</w:t>
      </w:r>
      <w:r w:rsidRPr="008E2A69">
        <w:rPr>
          <w:lang w:eastAsia="ko-KR"/>
        </w:rPr>
        <w:t xml:space="preserve"> for the consistent LBT failure detection;</w:t>
      </w:r>
    </w:p>
    <w:p w14:paraId="66CC2C3D"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lbt-FailureDetectionTimer</w:t>
      </w:r>
      <w:r w:rsidRPr="008E2A69">
        <w:rPr>
          <w:lang w:eastAsia="ko-KR"/>
        </w:rPr>
        <w:t xml:space="preserve"> for the consistent LBT failure detection;</w:t>
      </w:r>
    </w:p>
    <w:p w14:paraId="41C9FC3F" w14:textId="77777777" w:rsidR="000D1EED" w:rsidRPr="008E2A69" w:rsidRDefault="000D1EED" w:rsidP="000D1EED">
      <w:pPr>
        <w:rPr>
          <w:lang w:eastAsia="ko-KR"/>
        </w:rPr>
      </w:pPr>
      <w:r w:rsidRPr="008E2A69">
        <w:rPr>
          <w:lang w:eastAsia="ko-KR"/>
        </w:rPr>
        <w:t>The following UE variable is used for the consistent LBT failure detection procedure:</w:t>
      </w:r>
    </w:p>
    <w:p w14:paraId="7CDEDFCA" w14:textId="77777777" w:rsidR="000D1EED" w:rsidRPr="008E2A69" w:rsidRDefault="000D1EED" w:rsidP="000D1EED">
      <w:pPr>
        <w:pStyle w:val="B1"/>
        <w:rPr>
          <w:lang w:eastAsia="ko-KR"/>
        </w:rPr>
      </w:pPr>
      <w:r w:rsidRPr="008E2A69">
        <w:rPr>
          <w:lang w:eastAsia="ko-KR"/>
        </w:rPr>
        <w:t>-</w:t>
      </w:r>
      <w:r w:rsidRPr="008E2A69">
        <w:rPr>
          <w:lang w:eastAsia="ko-KR"/>
        </w:rPr>
        <w:tab/>
      </w:r>
      <w:r w:rsidRPr="008E2A69">
        <w:rPr>
          <w:i/>
          <w:lang w:eastAsia="ko-KR"/>
        </w:rPr>
        <w:t>LBT_COUNTER</w:t>
      </w:r>
      <w:r w:rsidRPr="008E2A69">
        <w:rPr>
          <w:lang w:eastAsia="ko-KR"/>
        </w:rPr>
        <w:t>: counter for LBT failure indication which is initially set to 0.</w:t>
      </w:r>
    </w:p>
    <w:p w14:paraId="0D3C3F99" w14:textId="77777777" w:rsidR="000D1EED" w:rsidRPr="008E2A69" w:rsidRDefault="000D1EED" w:rsidP="000D1EED">
      <w:pPr>
        <w:rPr>
          <w:lang w:eastAsia="ko-KR"/>
        </w:rPr>
      </w:pPr>
      <w:r w:rsidRPr="008E2A69">
        <w:rPr>
          <w:lang w:eastAsia="ko-KR"/>
        </w:rPr>
        <w:t xml:space="preserve">For each activated Serving Cell configured with </w:t>
      </w:r>
      <w:r w:rsidRPr="008E2A69">
        <w:rPr>
          <w:i/>
          <w:lang w:eastAsia="ko-KR"/>
        </w:rPr>
        <w:t>lbt-FailureRecoveryConfig,</w:t>
      </w:r>
      <w:r w:rsidRPr="008E2A69">
        <w:rPr>
          <w:lang w:eastAsia="ko-KR"/>
        </w:rPr>
        <w:t xml:space="preserve"> the MAC entity shall:</w:t>
      </w:r>
    </w:p>
    <w:p w14:paraId="5B6083C2" w14:textId="77777777" w:rsidR="000D1EED" w:rsidRPr="008E2A69" w:rsidRDefault="000D1EED" w:rsidP="000D1EED">
      <w:pPr>
        <w:pStyle w:val="B1"/>
        <w:rPr>
          <w:lang w:eastAsia="ko-KR"/>
        </w:rPr>
      </w:pPr>
      <w:r w:rsidRPr="008E2A69">
        <w:rPr>
          <w:lang w:eastAsia="ko-KR"/>
        </w:rPr>
        <w:t>1&gt;</w:t>
      </w:r>
      <w:r w:rsidRPr="008E2A69">
        <w:rPr>
          <w:lang w:eastAsia="ko-KR"/>
        </w:rPr>
        <w:tab/>
        <w:t>if LBT failure indication has been received from lower layers:</w:t>
      </w:r>
    </w:p>
    <w:p w14:paraId="20AB85A4" w14:textId="77777777" w:rsidR="000D1EED" w:rsidRPr="008E2A69" w:rsidRDefault="000D1EED" w:rsidP="000D1EED">
      <w:pPr>
        <w:pStyle w:val="B2"/>
        <w:rPr>
          <w:lang w:eastAsia="ko-KR"/>
        </w:rPr>
      </w:pPr>
      <w:r w:rsidRPr="008E2A69">
        <w:rPr>
          <w:lang w:eastAsia="ko-KR"/>
        </w:rPr>
        <w:t>2&gt;</w:t>
      </w:r>
      <w:r w:rsidRPr="008E2A69">
        <w:rPr>
          <w:lang w:eastAsia="ko-KR"/>
        </w:rPr>
        <w:tab/>
        <w:t xml:space="preserve">start or restart the </w:t>
      </w:r>
      <w:r w:rsidRPr="008E2A69">
        <w:rPr>
          <w:i/>
          <w:lang w:eastAsia="ko-KR"/>
        </w:rPr>
        <w:t>lbt-FailureDetectionTimer</w:t>
      </w:r>
      <w:r w:rsidRPr="008E2A69">
        <w:rPr>
          <w:lang w:eastAsia="ko-KR"/>
        </w:rPr>
        <w:t>;</w:t>
      </w:r>
    </w:p>
    <w:p w14:paraId="6F32A816" w14:textId="77777777" w:rsidR="000D1EED" w:rsidRPr="008E2A69" w:rsidRDefault="000D1EED" w:rsidP="000D1EED">
      <w:pPr>
        <w:pStyle w:val="B2"/>
        <w:rPr>
          <w:lang w:eastAsia="ko-KR"/>
        </w:rPr>
      </w:pPr>
      <w:r w:rsidRPr="008E2A69">
        <w:rPr>
          <w:lang w:eastAsia="ko-KR"/>
        </w:rPr>
        <w:t>2&gt;</w:t>
      </w:r>
      <w:r w:rsidRPr="008E2A69">
        <w:rPr>
          <w:lang w:eastAsia="ko-KR"/>
        </w:rPr>
        <w:tab/>
        <w:t xml:space="preserve">increment </w:t>
      </w:r>
      <w:r w:rsidRPr="008E2A69">
        <w:rPr>
          <w:i/>
          <w:lang w:eastAsia="ko-KR"/>
        </w:rPr>
        <w:t>LBT_COUNTER</w:t>
      </w:r>
      <w:r w:rsidRPr="008E2A69">
        <w:rPr>
          <w:lang w:eastAsia="ko-KR"/>
        </w:rPr>
        <w:t xml:space="preserve"> by 1;</w:t>
      </w:r>
    </w:p>
    <w:p w14:paraId="05674716" w14:textId="77777777" w:rsidR="000D1EED" w:rsidRPr="008E2A69" w:rsidRDefault="000D1EED" w:rsidP="000D1EED">
      <w:pPr>
        <w:pStyle w:val="B2"/>
        <w:rPr>
          <w:lang w:eastAsia="ko-KR"/>
        </w:rPr>
      </w:pPr>
      <w:r w:rsidRPr="008E2A69">
        <w:rPr>
          <w:lang w:eastAsia="ko-KR"/>
        </w:rPr>
        <w:t>2&gt;</w:t>
      </w:r>
      <w:r w:rsidRPr="008E2A69">
        <w:rPr>
          <w:lang w:eastAsia="ko-KR"/>
        </w:rPr>
        <w:tab/>
        <w:t xml:space="preserve">if </w:t>
      </w:r>
      <w:r w:rsidRPr="008E2A69">
        <w:rPr>
          <w:i/>
          <w:lang w:eastAsia="ko-KR"/>
        </w:rPr>
        <w:t>LBT_COUNTER</w:t>
      </w:r>
      <w:r w:rsidRPr="008E2A69">
        <w:rPr>
          <w:lang w:eastAsia="ko-KR"/>
        </w:rPr>
        <w:t xml:space="preserve"> &gt;= </w:t>
      </w:r>
      <w:r w:rsidRPr="008E2A69">
        <w:rPr>
          <w:i/>
          <w:lang w:eastAsia="ko-KR"/>
        </w:rPr>
        <w:t>lbt-FailureInstanceMaxCount</w:t>
      </w:r>
      <w:r w:rsidRPr="008E2A69">
        <w:rPr>
          <w:lang w:eastAsia="ko-KR"/>
        </w:rPr>
        <w:t>:</w:t>
      </w:r>
    </w:p>
    <w:p w14:paraId="661ECA77" w14:textId="77777777" w:rsidR="000D1EED" w:rsidRPr="008E2A69" w:rsidRDefault="000D1EED" w:rsidP="000D1EED">
      <w:pPr>
        <w:pStyle w:val="B3"/>
        <w:rPr>
          <w:lang w:eastAsia="ko-KR"/>
        </w:rPr>
      </w:pPr>
      <w:r w:rsidRPr="008E2A69">
        <w:rPr>
          <w:lang w:eastAsia="ko-KR"/>
        </w:rPr>
        <w:t>3&gt;</w:t>
      </w:r>
      <w:r w:rsidRPr="008E2A69">
        <w:rPr>
          <w:lang w:eastAsia="ko-KR"/>
        </w:rPr>
        <w:tab/>
        <w:t>trigger consistent LBT failure for the active UL BWP in this Serving Cell;</w:t>
      </w:r>
    </w:p>
    <w:p w14:paraId="63AC504E" w14:textId="2EBDC11E" w:rsidR="00D83467" w:rsidRPr="008E2A69" w:rsidRDefault="00D83467" w:rsidP="00D83467">
      <w:pPr>
        <w:pStyle w:val="B3"/>
        <w:rPr>
          <w:ins w:id="81" w:author="Robert S Karlsson" w:date="2020-04-07T07:15:00Z"/>
          <w:lang w:eastAsia="ko-KR"/>
        </w:rPr>
      </w:pPr>
      <w:ins w:id="82" w:author="Robert S Karlsson" w:date="2020-04-07T07:15:00Z">
        <w:r w:rsidRPr="008E2A69">
          <w:rPr>
            <w:lang w:eastAsia="ko-KR"/>
          </w:rPr>
          <w:t>3&gt;</w:t>
        </w:r>
        <w:r w:rsidRPr="008E2A69">
          <w:rPr>
            <w:lang w:eastAsia="ko-KR"/>
          </w:rPr>
          <w:tab/>
        </w:r>
        <w:r>
          <w:rPr>
            <w:lang w:eastAsia="ko-KR"/>
          </w:rPr>
          <w:t xml:space="preserve">Set </w:t>
        </w:r>
        <w:r w:rsidRPr="008E2A69">
          <w:rPr>
            <w:i/>
            <w:lang w:eastAsia="ko-KR"/>
          </w:rPr>
          <w:t>LBT_COUNTER</w:t>
        </w:r>
        <w:r w:rsidRPr="008E2A69">
          <w:rPr>
            <w:lang w:eastAsia="ko-KR"/>
          </w:rPr>
          <w:t xml:space="preserve"> </w:t>
        </w:r>
        <w:r>
          <w:rPr>
            <w:lang w:eastAsia="ko-KR"/>
          </w:rPr>
          <w:t>to 0</w:t>
        </w:r>
        <w:r w:rsidRPr="008E2A69">
          <w:rPr>
            <w:lang w:eastAsia="ko-KR"/>
          </w:rPr>
          <w:t>;</w:t>
        </w:r>
      </w:ins>
    </w:p>
    <w:p w14:paraId="464A2F44" w14:textId="77777777" w:rsidR="000D1EED" w:rsidRPr="008E2A69" w:rsidRDefault="000D1EED" w:rsidP="000D1EED">
      <w:pPr>
        <w:pStyle w:val="B3"/>
        <w:rPr>
          <w:lang w:eastAsia="ko-KR"/>
        </w:rPr>
      </w:pPr>
      <w:r w:rsidRPr="008E2A69">
        <w:rPr>
          <w:lang w:eastAsia="ko-KR"/>
        </w:rPr>
        <w:t>3&gt;</w:t>
      </w:r>
      <w:r w:rsidRPr="008E2A69">
        <w:rPr>
          <w:lang w:eastAsia="ko-KR"/>
        </w:rPr>
        <w:tab/>
        <w:t xml:space="preserve">if this Serving Cell is </w:t>
      </w:r>
      <w:bookmarkStart w:id="83" w:name="_Hlk26362676"/>
      <w:r w:rsidRPr="008E2A69">
        <w:rPr>
          <w:lang w:eastAsia="ko-KR"/>
        </w:rPr>
        <w:t>the SpCell:</w:t>
      </w:r>
    </w:p>
    <w:p w14:paraId="27041D18" w14:textId="77777777" w:rsidR="000D1EED" w:rsidRPr="008E2A69" w:rsidRDefault="000D1EED" w:rsidP="000D1EED">
      <w:pPr>
        <w:pStyle w:val="B4"/>
        <w:rPr>
          <w:lang w:eastAsia="ko-KR"/>
        </w:rPr>
      </w:pPr>
      <w:r w:rsidRPr="008E2A69">
        <w:rPr>
          <w:lang w:eastAsia="ko-KR"/>
        </w:rPr>
        <w:t>4&gt;</w:t>
      </w:r>
      <w:r w:rsidRPr="008E2A69">
        <w:rPr>
          <w:lang w:eastAsia="ko-KR"/>
        </w:rPr>
        <w:tab/>
        <w:t>if consistent LBT failure has been triggered in all UL BWPs configured with PRACH occasions on same carrier in this Serving Cell:</w:t>
      </w:r>
    </w:p>
    <w:p w14:paraId="63DCEFF1" w14:textId="77777777" w:rsidR="000D1EED" w:rsidRPr="008E2A69" w:rsidRDefault="000D1EED" w:rsidP="000D1EED">
      <w:pPr>
        <w:pStyle w:val="B5"/>
        <w:rPr>
          <w:lang w:eastAsia="ko-KR"/>
        </w:rPr>
      </w:pPr>
      <w:r w:rsidRPr="008E2A69">
        <w:rPr>
          <w:lang w:eastAsia="ko-KR"/>
        </w:rPr>
        <w:t>5&gt;</w:t>
      </w:r>
      <w:r w:rsidRPr="008E2A69">
        <w:rPr>
          <w:lang w:eastAsia="ko-KR"/>
        </w:rPr>
        <w:tab/>
      </w:r>
      <w:r w:rsidRPr="008E2A69">
        <w:t>indicate consistent LBT failure to upper layers.</w:t>
      </w:r>
    </w:p>
    <w:p w14:paraId="2DEDE2AB" w14:textId="77777777" w:rsidR="000D1EED" w:rsidRPr="008E2A69" w:rsidRDefault="000D1EED" w:rsidP="000D1EED">
      <w:pPr>
        <w:pStyle w:val="B4"/>
        <w:rPr>
          <w:lang w:eastAsia="ko-KR"/>
        </w:rPr>
      </w:pPr>
      <w:r w:rsidRPr="008E2A69">
        <w:rPr>
          <w:lang w:eastAsia="ko-KR"/>
        </w:rPr>
        <w:t>4&gt;</w:t>
      </w:r>
      <w:r w:rsidRPr="008E2A69">
        <w:rPr>
          <w:lang w:eastAsia="ko-KR"/>
        </w:rPr>
        <w:tab/>
        <w:t>else:</w:t>
      </w:r>
    </w:p>
    <w:p w14:paraId="1A1D861A" w14:textId="77777777" w:rsidR="000D1EED" w:rsidRPr="008E2A69" w:rsidRDefault="000D1EED" w:rsidP="000D1EED">
      <w:pPr>
        <w:pStyle w:val="B5"/>
        <w:rPr>
          <w:lang w:eastAsia="ko-KR"/>
        </w:rPr>
      </w:pPr>
      <w:bookmarkStart w:id="84" w:name="_Hlk34157513"/>
      <w:r w:rsidRPr="008E2A69">
        <w:rPr>
          <w:lang w:eastAsia="ko-KR"/>
        </w:rPr>
        <w:lastRenderedPageBreak/>
        <w:t>5&gt;</w:t>
      </w:r>
      <w:r w:rsidRPr="008E2A69">
        <w:rPr>
          <w:lang w:eastAsia="ko-KR"/>
        </w:rPr>
        <w:tab/>
        <w:t xml:space="preserve">stop any ongoing </w:t>
      </w:r>
      <w:proofErr w:type="gramStart"/>
      <w:r w:rsidRPr="008E2A69">
        <w:rPr>
          <w:lang w:eastAsia="ko-KR"/>
        </w:rPr>
        <w:t>Random Access</w:t>
      </w:r>
      <w:proofErr w:type="gramEnd"/>
      <w:r w:rsidRPr="008E2A69">
        <w:rPr>
          <w:lang w:eastAsia="ko-KR"/>
        </w:rPr>
        <w:t xml:space="preserve"> procedure in this Serving Cell;</w:t>
      </w:r>
    </w:p>
    <w:bookmarkEnd w:id="84"/>
    <w:p w14:paraId="79AE4DF6" w14:textId="77777777" w:rsidR="000D1EED" w:rsidRPr="008E2A69" w:rsidRDefault="000D1EED" w:rsidP="000D1EED">
      <w:pPr>
        <w:pStyle w:val="B5"/>
        <w:rPr>
          <w:lang w:eastAsia="ko-KR"/>
        </w:rPr>
      </w:pPr>
      <w:r w:rsidRPr="008E2A69">
        <w:rPr>
          <w:lang w:eastAsia="ko-KR"/>
        </w:rPr>
        <w:t>5&gt;</w:t>
      </w:r>
      <w:r w:rsidRPr="008E2A69">
        <w:rPr>
          <w:lang w:eastAsia="ko-KR"/>
        </w:rPr>
        <w:tab/>
        <w:t>switch the active UL BWP to an UL BWP, on same carrier in this Serving Cell, configured with PRACH occasion and for which consistent LBT failure has not been triggered;</w:t>
      </w:r>
    </w:p>
    <w:p w14:paraId="2EF1D140" w14:textId="77777777" w:rsidR="000D1EED" w:rsidRPr="008E2A69" w:rsidRDefault="000D1EED" w:rsidP="000D1EED">
      <w:pPr>
        <w:pStyle w:val="B5"/>
        <w:rPr>
          <w:lang w:eastAsia="ko-KR"/>
        </w:rPr>
      </w:pPr>
      <w:r w:rsidRPr="008E2A69">
        <w:rPr>
          <w:lang w:eastAsia="ko-KR"/>
        </w:rPr>
        <w:t>5&gt;</w:t>
      </w:r>
      <w:r w:rsidRPr="008E2A69">
        <w:rPr>
          <w:lang w:eastAsia="ko-KR"/>
        </w:rPr>
        <w:tab/>
        <w:t xml:space="preserve">initiate a </w:t>
      </w:r>
      <w:proofErr w:type="gramStart"/>
      <w:r w:rsidRPr="008E2A69">
        <w:rPr>
          <w:lang w:eastAsia="ko-KR"/>
        </w:rPr>
        <w:t>Random Access</w:t>
      </w:r>
      <w:proofErr w:type="gramEnd"/>
      <w:r w:rsidRPr="008E2A69">
        <w:rPr>
          <w:lang w:eastAsia="ko-KR"/>
        </w:rPr>
        <w:t xml:space="preserve"> Procedure (as specified in clause 5.1.1)</w:t>
      </w:r>
      <w:r w:rsidRPr="008E2A69">
        <w:t>.</w:t>
      </w:r>
    </w:p>
    <w:bookmarkEnd w:id="83"/>
    <w:p w14:paraId="0089B811" w14:textId="3A69F229" w:rsidR="00C44FFC" w:rsidRPr="008E2A69" w:rsidRDefault="00C44FFC" w:rsidP="00C44FFC">
      <w:pPr>
        <w:pStyle w:val="B1"/>
        <w:rPr>
          <w:ins w:id="85" w:author="Robert S Karlsson" w:date="2020-04-07T06:50:00Z"/>
          <w:lang w:eastAsia="ko-KR"/>
        </w:rPr>
      </w:pPr>
      <w:ins w:id="86" w:author="Robert S Karlsson" w:date="2020-04-07T06:50:00Z">
        <w:r w:rsidRPr="008E2A69">
          <w:rPr>
            <w:lang w:eastAsia="ko-KR"/>
          </w:rPr>
          <w:t>1&gt;</w:t>
        </w:r>
        <w:r w:rsidRPr="008E2A69">
          <w:rPr>
            <w:lang w:eastAsia="ko-KR"/>
          </w:rPr>
          <w:tab/>
          <w:t xml:space="preserve">if </w:t>
        </w:r>
        <w:r w:rsidRPr="00C44FFC">
          <w:rPr>
            <w:iCs/>
            <w:lang w:eastAsia="ko-KR"/>
          </w:rPr>
          <w:t>a triggered consistent</w:t>
        </w:r>
        <w:r w:rsidRPr="008E2A69">
          <w:rPr>
            <w:lang w:eastAsia="ko-KR"/>
          </w:rPr>
          <w:t xml:space="preserve"> </w:t>
        </w:r>
      </w:ins>
      <w:ins w:id="87" w:author="Robert S Karlsson" w:date="2020-04-07T06:51:00Z">
        <w:r>
          <w:rPr>
            <w:lang w:eastAsia="ko-KR"/>
          </w:rPr>
          <w:t xml:space="preserve">LBT failure is cancelled; </w:t>
        </w:r>
      </w:ins>
      <w:ins w:id="88" w:author="Robert S Karlsson" w:date="2020-04-07T06:50:00Z">
        <w:r w:rsidRPr="008E2A69">
          <w:rPr>
            <w:lang w:eastAsia="ko-KR"/>
          </w:rPr>
          <w:t>or</w:t>
        </w:r>
      </w:ins>
    </w:p>
    <w:p w14:paraId="0DF559E5" w14:textId="77777777" w:rsidR="000D1EED" w:rsidRPr="008E2A69" w:rsidRDefault="000D1EED" w:rsidP="000D1EED">
      <w:pPr>
        <w:pStyle w:val="B1"/>
        <w:rPr>
          <w:lang w:eastAsia="ko-KR"/>
        </w:rPr>
      </w:pPr>
      <w:r w:rsidRPr="008E2A69">
        <w:rPr>
          <w:lang w:eastAsia="ko-KR"/>
        </w:rPr>
        <w:t>1&gt;</w:t>
      </w:r>
      <w:r w:rsidRPr="008E2A69">
        <w:rPr>
          <w:lang w:eastAsia="ko-KR"/>
        </w:rPr>
        <w:tab/>
        <w:t xml:space="preserve">if the </w:t>
      </w:r>
      <w:r w:rsidRPr="008E2A69">
        <w:rPr>
          <w:i/>
          <w:lang w:eastAsia="ko-KR"/>
        </w:rPr>
        <w:t>lbt-FailureDetectionTimer</w:t>
      </w:r>
      <w:r w:rsidRPr="008E2A69">
        <w:rPr>
          <w:lang w:eastAsia="ko-KR"/>
        </w:rPr>
        <w:t xml:space="preserve"> expires; or</w:t>
      </w:r>
    </w:p>
    <w:p w14:paraId="18867146" w14:textId="77777777" w:rsidR="000D1EED" w:rsidRPr="008E2A69" w:rsidRDefault="000D1EED" w:rsidP="000D1EED">
      <w:pPr>
        <w:pStyle w:val="B1"/>
        <w:rPr>
          <w:lang w:eastAsia="ko-KR"/>
        </w:rPr>
      </w:pPr>
      <w:r w:rsidRPr="008E2A69">
        <w:rPr>
          <w:lang w:eastAsia="ko-KR"/>
        </w:rPr>
        <w:t>1&gt;</w:t>
      </w:r>
      <w:r w:rsidRPr="008E2A69">
        <w:rPr>
          <w:lang w:eastAsia="ko-KR"/>
        </w:rPr>
        <w:tab/>
        <w:t xml:space="preserve">if </w:t>
      </w:r>
      <w:r w:rsidRPr="008E2A69">
        <w:rPr>
          <w:i/>
          <w:lang w:eastAsia="ko-KR"/>
        </w:rPr>
        <w:t>lbt-FailureDetectionTimer</w:t>
      </w:r>
      <w:r w:rsidRPr="008E2A69">
        <w:rPr>
          <w:lang w:eastAsia="ko-KR"/>
        </w:rPr>
        <w:t xml:space="preserve"> or </w:t>
      </w:r>
      <w:r w:rsidRPr="008E2A69">
        <w:rPr>
          <w:i/>
          <w:lang w:eastAsia="ko-KR"/>
        </w:rPr>
        <w:t>lbt-FailureInstanceMaxCount</w:t>
      </w:r>
      <w:r w:rsidRPr="008E2A69">
        <w:rPr>
          <w:lang w:eastAsia="ko-KR"/>
        </w:rPr>
        <w:t xml:space="preserve"> is reconfigured by upper layers:</w:t>
      </w:r>
    </w:p>
    <w:p w14:paraId="78B43E0D" w14:textId="77777777" w:rsidR="000D1EED" w:rsidRPr="008E2A69" w:rsidRDefault="000D1EED" w:rsidP="000D1EED">
      <w:pPr>
        <w:pStyle w:val="B2"/>
        <w:rPr>
          <w:lang w:eastAsia="ko-KR"/>
        </w:rPr>
      </w:pPr>
      <w:r w:rsidRPr="008E2A69">
        <w:rPr>
          <w:lang w:eastAsia="ko-KR"/>
        </w:rPr>
        <w:t>2&gt;</w:t>
      </w:r>
      <w:r w:rsidRPr="008E2A69">
        <w:rPr>
          <w:lang w:eastAsia="ko-KR"/>
        </w:rPr>
        <w:tab/>
        <w:t xml:space="preserve">set </w:t>
      </w:r>
      <w:r w:rsidRPr="008E2A69">
        <w:rPr>
          <w:i/>
          <w:lang w:eastAsia="ko-KR"/>
        </w:rPr>
        <w:t>LBT_COUNTER</w:t>
      </w:r>
      <w:r w:rsidRPr="008E2A69">
        <w:rPr>
          <w:lang w:eastAsia="ko-KR"/>
        </w:rPr>
        <w:t xml:space="preserve"> to 0.</w:t>
      </w:r>
    </w:p>
    <w:bookmarkEnd w:id="80"/>
    <w:p w14:paraId="35BD7EB2" w14:textId="77777777" w:rsidR="000D1EED" w:rsidRPr="008E2A69" w:rsidRDefault="000D1EED" w:rsidP="000D1EED">
      <w:pPr>
        <w:spacing w:line="256" w:lineRule="auto"/>
        <w:rPr>
          <w:lang w:eastAsia="ko-KR"/>
        </w:rPr>
      </w:pPr>
      <w:r w:rsidRPr="008E2A69">
        <w:rPr>
          <w:lang w:eastAsia="ko-KR"/>
        </w:rPr>
        <w:t>The MAC entity shall:</w:t>
      </w:r>
    </w:p>
    <w:p w14:paraId="41B243D0" w14:textId="77777777" w:rsidR="000D1EED" w:rsidRPr="008E2A69" w:rsidRDefault="000D1EED" w:rsidP="000D1EED">
      <w:pPr>
        <w:pStyle w:val="B1"/>
        <w:rPr>
          <w:lang w:eastAsia="ko-KR"/>
        </w:rPr>
      </w:pPr>
      <w:r w:rsidRPr="008E2A69">
        <w:rPr>
          <w:lang w:eastAsia="ko-KR"/>
        </w:rPr>
        <w:t>1&gt;</w:t>
      </w:r>
      <w:r w:rsidRPr="008E2A69">
        <w:rPr>
          <w:lang w:eastAsia="ko-KR"/>
        </w:rPr>
        <w:tab/>
        <w:t>if consistent LBT failure has been triggered, and not cancelled, in the SpCell; and</w:t>
      </w:r>
    </w:p>
    <w:p w14:paraId="6EE05189" w14:textId="77777777" w:rsidR="000D1EED" w:rsidRPr="008E2A69" w:rsidRDefault="000D1EED" w:rsidP="000D1EED">
      <w:pPr>
        <w:pStyle w:val="B1"/>
        <w:rPr>
          <w:lang w:eastAsia="ko-KR"/>
        </w:rPr>
      </w:pPr>
      <w:r w:rsidRPr="008E2A69">
        <w:rPr>
          <w:lang w:eastAsia="ko-KR"/>
        </w:rPr>
        <w:t>1&gt;</w:t>
      </w:r>
      <w:r w:rsidRPr="008E2A69">
        <w:rPr>
          <w:lang w:eastAsia="ko-KR"/>
        </w:rPr>
        <w:tab/>
        <w:t>if UL-SCH resources are available for a new transmission in the SpCell and these UL-SCH resources can accommodate the LBT failure MAC CE plus its subheader as a result of logical channel prioritization:</w:t>
      </w:r>
    </w:p>
    <w:p w14:paraId="2EA4DFD8" w14:textId="77777777" w:rsidR="000D1EED" w:rsidRPr="008E2A69" w:rsidRDefault="000D1EED" w:rsidP="000D1EED">
      <w:pPr>
        <w:pStyle w:val="B2"/>
      </w:pPr>
      <w:r w:rsidRPr="008E2A69">
        <w:rPr>
          <w:lang w:eastAsia="ko-KR"/>
        </w:rPr>
        <w:t>2&gt;</w:t>
      </w:r>
      <w:r w:rsidRPr="008E2A69">
        <w:rPr>
          <w:lang w:eastAsia="ko-KR"/>
        </w:rPr>
        <w:tab/>
      </w:r>
      <w:r w:rsidRPr="008E2A69">
        <w:t>instruct the Multiplexing and Assembly procedure to generate the LBT failure MAC CE.</w:t>
      </w:r>
    </w:p>
    <w:p w14:paraId="062C2AAD" w14:textId="77777777" w:rsidR="000D1EED" w:rsidRPr="008E2A69" w:rsidRDefault="000D1EED" w:rsidP="000D1EED">
      <w:pPr>
        <w:pStyle w:val="B1"/>
        <w:rPr>
          <w:lang w:eastAsia="ko-KR"/>
        </w:rPr>
      </w:pPr>
      <w:r w:rsidRPr="008E2A69">
        <w:rPr>
          <w:lang w:eastAsia="ko-KR"/>
        </w:rPr>
        <w:t>1&gt;</w:t>
      </w:r>
      <w:r w:rsidRPr="008E2A69">
        <w:rPr>
          <w:lang w:eastAsia="ko-KR"/>
        </w:rPr>
        <w:tab/>
        <w:t>else if consistent LBT failure has been triggered, and not cancelled, in at least one SCell:</w:t>
      </w:r>
    </w:p>
    <w:p w14:paraId="676DF414" w14:textId="77777777" w:rsidR="000D1EED" w:rsidRPr="008E2A69" w:rsidRDefault="000D1EED" w:rsidP="000D1EED">
      <w:pPr>
        <w:pStyle w:val="B2"/>
        <w:rPr>
          <w:lang w:eastAsia="ko-KR"/>
        </w:rPr>
      </w:pPr>
      <w:r w:rsidRPr="008E2A69">
        <w:rPr>
          <w:lang w:eastAsia="ko-KR"/>
        </w:rPr>
        <w:t>2&gt;</w:t>
      </w:r>
      <w:r w:rsidRPr="008E2A69">
        <w:rPr>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00399D2E" w14:textId="77777777" w:rsidR="000D1EED" w:rsidRPr="008E2A69" w:rsidRDefault="000D1EED" w:rsidP="000D1EED">
      <w:pPr>
        <w:pStyle w:val="B3"/>
        <w:rPr>
          <w:lang w:eastAsia="ko-KR"/>
        </w:rPr>
      </w:pPr>
      <w:r w:rsidRPr="008E2A69">
        <w:rPr>
          <w:lang w:eastAsia="ko-KR"/>
        </w:rPr>
        <w:t>3&gt;</w:t>
      </w:r>
      <w:r w:rsidRPr="008E2A69">
        <w:rPr>
          <w:lang w:eastAsia="ko-KR"/>
        </w:rPr>
        <w:tab/>
        <w:t>instruct the Multiplexing and Assembly procedure to generate the LBT failure MAC CE.</w:t>
      </w:r>
    </w:p>
    <w:p w14:paraId="3D4F8F21" w14:textId="77777777" w:rsidR="000D1EED" w:rsidRPr="008E2A69" w:rsidRDefault="000D1EED" w:rsidP="000D1EED">
      <w:pPr>
        <w:pStyle w:val="B2"/>
        <w:rPr>
          <w:lang w:eastAsia="ko-KR"/>
        </w:rPr>
      </w:pPr>
      <w:r w:rsidRPr="008E2A69">
        <w:rPr>
          <w:lang w:eastAsia="ko-KR"/>
        </w:rPr>
        <w:t>2&gt;</w:t>
      </w:r>
      <w:r w:rsidRPr="008E2A69">
        <w:rPr>
          <w:lang w:eastAsia="ko-KR"/>
        </w:rPr>
        <w:tab/>
        <w:t>else:</w:t>
      </w:r>
    </w:p>
    <w:p w14:paraId="3032BF48" w14:textId="77777777" w:rsidR="000D1EED" w:rsidRPr="008E2A69" w:rsidRDefault="000D1EED" w:rsidP="000D1EED">
      <w:pPr>
        <w:pStyle w:val="B3"/>
        <w:rPr>
          <w:lang w:eastAsia="ko-KR"/>
        </w:rPr>
      </w:pPr>
      <w:r w:rsidRPr="008E2A69">
        <w:rPr>
          <w:lang w:eastAsia="ko-KR"/>
        </w:rPr>
        <w:t>3&gt;</w:t>
      </w:r>
      <w:r w:rsidRPr="008E2A69">
        <w:rPr>
          <w:lang w:eastAsia="ko-KR"/>
        </w:rPr>
        <w:tab/>
        <w:t>trigger a Scheduling Request for LBT failure MAC CE.</w:t>
      </w:r>
    </w:p>
    <w:p w14:paraId="25E0EA4D" w14:textId="77777777" w:rsidR="000D1EED" w:rsidRPr="008E2A69" w:rsidRDefault="000D1EED" w:rsidP="000D1EED">
      <w:pPr>
        <w:pStyle w:val="B1"/>
        <w:rPr>
          <w:lang w:eastAsia="ko-KR"/>
        </w:rPr>
      </w:pPr>
      <w:bookmarkStart w:id="89" w:name="_Hlk27579438"/>
      <w:r w:rsidRPr="008E2A69">
        <w:rPr>
          <w:lang w:eastAsia="ko-KR"/>
        </w:rPr>
        <w:t>1&gt;</w:t>
      </w:r>
      <w:r w:rsidRPr="008E2A69">
        <w:rPr>
          <w:lang w:eastAsia="ko-KR"/>
        </w:rPr>
        <w:tab/>
        <w:t>if a MAC PDU is transmitted and this PDU includes the LBT failure MAC CE:</w:t>
      </w:r>
    </w:p>
    <w:p w14:paraId="408947D7" w14:textId="77777777" w:rsidR="000D1EED" w:rsidRPr="008E2A69" w:rsidRDefault="000D1EED" w:rsidP="000D1EED">
      <w:pPr>
        <w:pStyle w:val="B2"/>
        <w:rPr>
          <w:lang w:eastAsia="ko-KR"/>
        </w:rPr>
      </w:pPr>
      <w:r w:rsidRPr="008E2A69">
        <w:rPr>
          <w:lang w:eastAsia="ko-KR"/>
        </w:rPr>
        <w:t>2&gt;</w:t>
      </w:r>
      <w:r w:rsidRPr="008E2A69">
        <w:rPr>
          <w:lang w:eastAsia="ko-KR"/>
        </w:rPr>
        <w:tab/>
        <w:t>cancel the triggered consistent LBT failure in SCell(s) indicating consistent LBT failure in the transmitted LBT failure MAC CE.</w:t>
      </w:r>
    </w:p>
    <w:p w14:paraId="6D95E1F6" w14:textId="112B46C0" w:rsidR="000D1EED" w:rsidRPr="008E2A69" w:rsidRDefault="000D1EED" w:rsidP="000D1EED">
      <w:pPr>
        <w:pStyle w:val="B1"/>
        <w:rPr>
          <w:lang w:eastAsia="ko-KR"/>
        </w:rPr>
      </w:pPr>
      <w:bookmarkStart w:id="90" w:name="_Hlk34745434"/>
      <w:bookmarkEnd w:id="89"/>
      <w:r w:rsidRPr="008E2A69">
        <w:rPr>
          <w:lang w:eastAsia="ko-KR"/>
        </w:rPr>
        <w:t>1&gt;</w:t>
      </w:r>
      <w:r w:rsidRPr="008E2A69">
        <w:rPr>
          <w:lang w:eastAsia="ko-KR"/>
        </w:rPr>
        <w:tab/>
        <w:t xml:space="preserve">if consistent LBT failure is triggered and not cancelled in the </w:t>
      </w:r>
      <w:del w:id="91" w:author="Robert S Karlsson" w:date="2020-04-07T06:46:00Z">
        <w:r w:rsidRPr="008E2A69" w:rsidDel="00446C35">
          <w:rPr>
            <w:lang w:eastAsia="ko-KR"/>
          </w:rPr>
          <w:delText xml:space="preserve">active UL BWP of the </w:delText>
        </w:r>
      </w:del>
      <w:r w:rsidRPr="008E2A69">
        <w:rPr>
          <w:lang w:eastAsia="ko-KR"/>
        </w:rPr>
        <w:t>SpCell; and</w:t>
      </w:r>
    </w:p>
    <w:p w14:paraId="2A0A98EC" w14:textId="171BD808" w:rsidR="000D1EED" w:rsidRPr="008E2A69" w:rsidRDefault="000D1EED" w:rsidP="000D1EED">
      <w:pPr>
        <w:pStyle w:val="B1"/>
        <w:rPr>
          <w:lang w:eastAsia="ko-KR"/>
        </w:rPr>
      </w:pPr>
      <w:bookmarkStart w:id="92" w:name="_Hlk34411978"/>
      <w:r w:rsidRPr="008E2A69">
        <w:rPr>
          <w:lang w:eastAsia="ko-KR"/>
        </w:rPr>
        <w:t>1&gt;</w:t>
      </w:r>
      <w:r w:rsidRPr="008E2A69">
        <w:rPr>
          <w:lang w:eastAsia="ko-KR"/>
        </w:rPr>
        <w:tab/>
      </w:r>
      <w:ins w:id="93" w:author="Robert S Karlsson" w:date="2020-04-07T06:47:00Z">
        <w:r w:rsidR="00446C35">
          <w:rPr>
            <w:lang w:eastAsia="ko-KR"/>
          </w:rPr>
          <w:t xml:space="preserve">if </w:t>
        </w:r>
      </w:ins>
      <w:r w:rsidRPr="008E2A69">
        <w:rPr>
          <w:lang w:eastAsia="ko-KR"/>
        </w:rPr>
        <w:t xml:space="preserve">the </w:t>
      </w:r>
      <w:proofErr w:type="gramStart"/>
      <w:r w:rsidRPr="008E2A69">
        <w:rPr>
          <w:lang w:eastAsia="ko-KR"/>
        </w:rPr>
        <w:t>Random Access</w:t>
      </w:r>
      <w:proofErr w:type="gramEnd"/>
      <w:r w:rsidRPr="008E2A69">
        <w:rPr>
          <w:lang w:eastAsia="ko-KR"/>
        </w:rPr>
        <w:t xml:space="preserve"> procedure is considered successfully completed (see clause 5.1) in the SpCell:</w:t>
      </w:r>
    </w:p>
    <w:bookmarkEnd w:id="92"/>
    <w:p w14:paraId="739967A1" w14:textId="77777777" w:rsidR="000D1EED" w:rsidRPr="008E2A69" w:rsidRDefault="000D1EED" w:rsidP="000D1EED">
      <w:pPr>
        <w:pStyle w:val="B2"/>
        <w:rPr>
          <w:lang w:eastAsia="ko-KR"/>
        </w:rPr>
      </w:pPr>
      <w:r w:rsidRPr="008E2A69">
        <w:rPr>
          <w:lang w:eastAsia="ko-KR"/>
        </w:rPr>
        <w:t>2&gt;</w:t>
      </w:r>
      <w:r w:rsidRPr="008E2A69">
        <w:rPr>
          <w:lang w:eastAsia="ko-KR"/>
        </w:rPr>
        <w:tab/>
        <w:t>cancel the triggered consistent LBT failure(s) in the SpCell.</w:t>
      </w:r>
      <w:bookmarkEnd w:id="90"/>
    </w:p>
    <w:p w14:paraId="589A5909" w14:textId="2BB1CBEE" w:rsidR="00C44FFC" w:rsidRPr="001F6FE2" w:rsidRDefault="00C44FFC" w:rsidP="00C44FFC">
      <w:pPr>
        <w:pStyle w:val="B1"/>
        <w:rPr>
          <w:ins w:id="94" w:author="Robert S Karlsson" w:date="2020-04-07T06:48:00Z"/>
          <w:lang w:eastAsia="ko-KR"/>
        </w:rPr>
      </w:pPr>
      <w:ins w:id="95" w:author="Robert S Karlsson" w:date="2020-04-07T06:48:00Z">
        <w:r w:rsidRPr="001F6FE2">
          <w:rPr>
            <w:lang w:eastAsia="ko-KR"/>
          </w:rPr>
          <w:t>1&gt;</w:t>
        </w:r>
        <w:r w:rsidRPr="001F6FE2">
          <w:rPr>
            <w:lang w:eastAsia="ko-KR"/>
          </w:rPr>
          <w:tab/>
        </w:r>
        <w:r>
          <w:rPr>
            <w:lang w:eastAsia="ko-KR"/>
          </w:rPr>
          <w:t xml:space="preserve">if </w:t>
        </w:r>
        <w:r>
          <w:rPr>
            <w:i/>
            <w:lang w:eastAsia="ko-KR"/>
          </w:rPr>
          <w:t>lbt-</w:t>
        </w:r>
        <w:r w:rsidRPr="00B9580D">
          <w:rPr>
            <w:i/>
            <w:lang w:eastAsia="ko-KR"/>
          </w:rPr>
          <w:t>FailureRecoveryConfig</w:t>
        </w:r>
        <w:r>
          <w:rPr>
            <w:lang w:eastAsia="ko-KR"/>
          </w:rPr>
          <w:t xml:space="preserve"> is reconfigured by </w:t>
        </w:r>
      </w:ins>
      <w:ins w:id="96" w:author="Ericsson" w:date="2020-04-09T23:30:00Z">
        <w:r w:rsidR="00E377B3">
          <w:rPr>
            <w:lang w:eastAsia="ko-KR"/>
          </w:rPr>
          <w:t>upper</w:t>
        </w:r>
      </w:ins>
      <w:ins w:id="97" w:author="Robert S Karlsson" w:date="2020-04-07T06:48:00Z">
        <w:r>
          <w:rPr>
            <w:lang w:eastAsia="ko-KR"/>
          </w:rPr>
          <w:t xml:space="preserve"> layers for a Serving Cell</w:t>
        </w:r>
        <w:r w:rsidRPr="001F6FE2">
          <w:rPr>
            <w:lang w:eastAsia="ko-KR"/>
          </w:rPr>
          <w:t>:</w:t>
        </w:r>
      </w:ins>
    </w:p>
    <w:p w14:paraId="34568410" w14:textId="77777777" w:rsidR="00C44FFC" w:rsidRPr="00EC2DC6" w:rsidRDefault="00C44FFC" w:rsidP="00C44FFC">
      <w:pPr>
        <w:pStyle w:val="B2"/>
        <w:rPr>
          <w:ins w:id="98" w:author="Robert S Karlsson" w:date="2020-04-07T06:48:00Z"/>
          <w:lang w:eastAsia="ko-KR"/>
        </w:rPr>
      </w:pPr>
      <w:ins w:id="99" w:author="Robert S Karlsson" w:date="2020-04-07T06:48:00Z">
        <w:r w:rsidRPr="00EC2DC6">
          <w:rPr>
            <w:lang w:eastAsia="ko-KR"/>
          </w:rPr>
          <w:t>2&gt;</w:t>
        </w:r>
        <w:r w:rsidRPr="00EC2DC6">
          <w:rPr>
            <w:lang w:eastAsia="ko-KR"/>
          </w:rPr>
          <w:tab/>
          <w:t xml:space="preserve">cancel </w:t>
        </w:r>
        <w:r>
          <w:rPr>
            <w:lang w:eastAsia="ko-KR"/>
          </w:rPr>
          <w:t>any</w:t>
        </w:r>
        <w:r w:rsidRPr="00EC2DC6">
          <w:rPr>
            <w:lang w:eastAsia="ko-KR"/>
          </w:rPr>
          <w:t xml:space="preserve"> triggered consistent LBT failure(s) in </w:t>
        </w:r>
        <w:r>
          <w:rPr>
            <w:lang w:eastAsia="ko-KR"/>
          </w:rPr>
          <w:t>this Serving Cell</w:t>
        </w:r>
        <w:r w:rsidRPr="00EC2DC6">
          <w:rPr>
            <w:lang w:eastAsia="ko-KR"/>
          </w:rPr>
          <w:t>.</w:t>
        </w:r>
      </w:ins>
    </w:p>
    <w:p w14:paraId="1C4F2FA4" w14:textId="77777777" w:rsidR="00411627" w:rsidRPr="005174E9" w:rsidRDefault="00411627" w:rsidP="00411627">
      <w:pPr>
        <w:rPr>
          <w:noProof/>
          <w:lang w:eastAsia="ko-KR"/>
        </w:rPr>
      </w:pPr>
    </w:p>
    <w:p w14:paraId="307F0F0F" w14:textId="77777777" w:rsidR="00246BAE" w:rsidRDefault="00246BAE" w:rsidP="00246BA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ABD00" w14:textId="77777777" w:rsidR="000B39BC" w:rsidRDefault="000B39BC">
      <w:r>
        <w:separator/>
      </w:r>
    </w:p>
  </w:endnote>
  <w:endnote w:type="continuationSeparator" w:id="0">
    <w:p w14:paraId="10F80472" w14:textId="77777777" w:rsidR="000B39BC" w:rsidRDefault="000B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2D3295" w:rsidRDefault="002D32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8EF4A" w14:textId="77777777" w:rsidR="000B39BC" w:rsidRDefault="000B39BC">
      <w:r>
        <w:separator/>
      </w:r>
    </w:p>
  </w:footnote>
  <w:footnote w:type="continuationSeparator" w:id="0">
    <w:p w14:paraId="5EA09AC8" w14:textId="77777777" w:rsidR="000B39BC" w:rsidRDefault="000B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2D3295" w:rsidRDefault="002D32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18273256" w:rsidR="002D3295" w:rsidRDefault="002D32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B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2D3295" w:rsidRDefault="002D32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7B9BC348" w:rsidR="002D3295" w:rsidRDefault="002D32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B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2D3295" w:rsidRDefault="002D3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7"/>
  </w:num>
  <w:num w:numId="6">
    <w:abstractNumId w:val="21"/>
  </w:num>
  <w:num w:numId="7">
    <w:abstractNumId w:val="5"/>
  </w:num>
  <w:num w:numId="8">
    <w:abstractNumId w:val="42"/>
  </w:num>
  <w:num w:numId="9">
    <w:abstractNumId w:val="6"/>
  </w:num>
  <w:num w:numId="10">
    <w:abstractNumId w:val="13"/>
  </w:num>
  <w:num w:numId="11">
    <w:abstractNumId w:val="38"/>
  </w:num>
  <w:num w:numId="12">
    <w:abstractNumId w:val="35"/>
  </w:num>
  <w:num w:numId="13">
    <w:abstractNumId w:val="11"/>
  </w:num>
  <w:num w:numId="14">
    <w:abstractNumId w:val="28"/>
  </w:num>
  <w:num w:numId="15">
    <w:abstractNumId w:val="27"/>
  </w:num>
  <w:num w:numId="16">
    <w:abstractNumId w:val="39"/>
  </w:num>
  <w:num w:numId="17">
    <w:abstractNumId w:val="7"/>
  </w:num>
  <w:num w:numId="18">
    <w:abstractNumId w:val="16"/>
  </w:num>
  <w:num w:numId="19">
    <w:abstractNumId w:val="4"/>
  </w:num>
  <w:num w:numId="20">
    <w:abstractNumId w:val="15"/>
  </w:num>
  <w:num w:numId="21">
    <w:abstractNumId w:val="19"/>
  </w:num>
  <w:num w:numId="22">
    <w:abstractNumId w:val="29"/>
  </w:num>
  <w:num w:numId="23">
    <w:abstractNumId w:val="12"/>
  </w:num>
  <w:num w:numId="24">
    <w:abstractNumId w:val="8"/>
  </w:num>
  <w:num w:numId="25">
    <w:abstractNumId w:val="25"/>
  </w:num>
  <w:num w:numId="26">
    <w:abstractNumId w:val="20"/>
  </w:num>
  <w:num w:numId="27">
    <w:abstractNumId w:val="32"/>
  </w:num>
  <w:num w:numId="28">
    <w:abstractNumId w:val="43"/>
  </w:num>
  <w:num w:numId="29">
    <w:abstractNumId w:val="31"/>
  </w:num>
  <w:num w:numId="30">
    <w:abstractNumId w:val="3"/>
  </w:num>
  <w:num w:numId="31">
    <w:abstractNumId w:val="26"/>
  </w:num>
  <w:num w:numId="32">
    <w:abstractNumId w:val="45"/>
  </w:num>
  <w:num w:numId="33">
    <w:abstractNumId w:val="14"/>
  </w:num>
  <w:num w:numId="34">
    <w:abstractNumId w:val="1"/>
  </w:num>
  <w:num w:numId="35">
    <w:abstractNumId w:val="10"/>
  </w:num>
  <w:num w:numId="36">
    <w:abstractNumId w:val="36"/>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22"/>
  </w:num>
  <w:num w:numId="40">
    <w:abstractNumId w:val="44"/>
  </w:num>
  <w:num w:numId="41">
    <w:abstractNumId w:val="41"/>
  </w:num>
  <w:num w:numId="42">
    <w:abstractNumId w:val="24"/>
  </w:num>
  <w:num w:numId="43">
    <w:abstractNumId w:val="9"/>
  </w:num>
  <w:num w:numId="44">
    <w:abstractNumId w:val="18"/>
  </w:num>
  <w:num w:numId="45">
    <w:abstractNumId w:val="33"/>
  </w:num>
  <w:num w:numId="46">
    <w:abstractNumId w:val="30"/>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 Karlsson">
    <w15:presenceInfo w15:providerId="None" w15:userId="Robert S Karl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687"/>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941"/>
    <w:rsid w:val="000B0BEB"/>
    <w:rsid w:val="000B13B9"/>
    <w:rsid w:val="000B160D"/>
    <w:rsid w:val="000B29CD"/>
    <w:rsid w:val="000B354E"/>
    <w:rsid w:val="000B39BC"/>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65E"/>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259"/>
    <w:rsid w:val="002D0947"/>
    <w:rsid w:val="002D19F3"/>
    <w:rsid w:val="002D1FAD"/>
    <w:rsid w:val="002D2210"/>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3E17"/>
    <w:rsid w:val="00314EDA"/>
    <w:rsid w:val="003164E3"/>
    <w:rsid w:val="003172DC"/>
    <w:rsid w:val="00320FB0"/>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DAD"/>
    <w:rsid w:val="00621F50"/>
    <w:rsid w:val="006220FF"/>
    <w:rsid w:val="00622F11"/>
    <w:rsid w:val="006253CE"/>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0D94"/>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327"/>
    <w:rsid w:val="006B0D8F"/>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9C9"/>
    <w:rsid w:val="0075354C"/>
    <w:rsid w:val="00753675"/>
    <w:rsid w:val="00753BE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B08"/>
    <w:rsid w:val="008C7D0B"/>
    <w:rsid w:val="008D1C7E"/>
    <w:rsid w:val="008D2364"/>
    <w:rsid w:val="008D2607"/>
    <w:rsid w:val="008D2AD1"/>
    <w:rsid w:val="008D4398"/>
    <w:rsid w:val="008D676D"/>
    <w:rsid w:val="008E106B"/>
    <w:rsid w:val="008E1EE8"/>
    <w:rsid w:val="008E2992"/>
    <w:rsid w:val="008E5586"/>
    <w:rsid w:val="008E633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08D3"/>
    <w:rsid w:val="0093199C"/>
    <w:rsid w:val="00931CA6"/>
    <w:rsid w:val="00932486"/>
    <w:rsid w:val="00932AC2"/>
    <w:rsid w:val="0093462B"/>
    <w:rsid w:val="00934DD0"/>
    <w:rsid w:val="009357D1"/>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2B5"/>
    <w:rsid w:val="00A86FC4"/>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F25"/>
    <w:rsid w:val="00C708D6"/>
    <w:rsid w:val="00C72833"/>
    <w:rsid w:val="00C728AB"/>
    <w:rsid w:val="00C74F64"/>
    <w:rsid w:val="00C779CC"/>
    <w:rsid w:val="00C77ADE"/>
    <w:rsid w:val="00C80C63"/>
    <w:rsid w:val="00C8220F"/>
    <w:rsid w:val="00C83065"/>
    <w:rsid w:val="00C83310"/>
    <w:rsid w:val="00C835CB"/>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883"/>
    <w:rsid w:val="00CB66E7"/>
    <w:rsid w:val="00CB7B37"/>
    <w:rsid w:val="00CC019B"/>
    <w:rsid w:val="00CC01DC"/>
    <w:rsid w:val="00CC5A6A"/>
    <w:rsid w:val="00CD28E0"/>
    <w:rsid w:val="00CD2C4E"/>
    <w:rsid w:val="00CD382D"/>
    <w:rsid w:val="00CD4658"/>
    <w:rsid w:val="00CD57C4"/>
    <w:rsid w:val="00CD5878"/>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B52"/>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1B9D"/>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AFC"/>
    <w:rsid w:val="00F30D25"/>
    <w:rsid w:val="00F322A5"/>
    <w:rsid w:val="00F32B60"/>
    <w:rsid w:val="00F32C10"/>
    <w:rsid w:val="00F3318F"/>
    <w:rsid w:val="00F344E4"/>
    <w:rsid w:val="00F345A5"/>
    <w:rsid w:val="00F352C4"/>
    <w:rsid w:val="00F40EF9"/>
    <w:rsid w:val="00F41A2A"/>
    <w:rsid w:val="00F44351"/>
    <w:rsid w:val="00F47D87"/>
    <w:rsid w:val="00F50933"/>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7150C-041F-48D4-985E-4671B0FEA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7BD736D-6B6E-47BE-86AF-CE44BD27557D}">
  <ds:schemaRefs>
    <ds:schemaRef ds:uri="http://schemas.openxmlformats.org/officeDocument/2006/bibliography"/>
  </ds:schemaRefs>
</ds:datastoreItem>
</file>

<file path=customXml/itemProps4.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5.xml><?xml version="1.0" encoding="utf-8"?>
<ds:datastoreItem xmlns:ds="http://schemas.openxmlformats.org/officeDocument/2006/customXml" ds:itemID="{733651E2-9EE3-4185-821C-1245D51A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7</Pages>
  <Words>3020</Words>
  <Characters>17216</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20196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25</cp:revision>
  <dcterms:created xsi:type="dcterms:W3CDTF">2020-03-06T18:00:00Z</dcterms:created>
  <dcterms:modified xsi:type="dcterms:W3CDTF">2020-04-09T22:14:00Z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